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DD38A" w14:textId="77777777" w:rsidR="008E77E5" w:rsidRPr="006F6CA9" w:rsidRDefault="006F6CA9" w:rsidP="006F6CA9">
      <w:pPr>
        <w:pStyle w:val="Heading1"/>
        <w:spacing w:before="386"/>
        <w:ind w:right="335"/>
        <w:jc w:val="left"/>
        <w:sectPr w:rsidR="008E77E5" w:rsidRPr="006F6CA9">
          <w:type w:val="continuous"/>
          <w:pgSz w:w="16840" w:h="11910" w:orient="landscape"/>
          <w:pgMar w:top="1100" w:right="0" w:bottom="280" w:left="0" w:header="720" w:footer="720" w:gutter="0"/>
          <w:cols w:space="720"/>
        </w:sectPr>
      </w:pPr>
      <w:r>
        <w:rPr>
          <w:noProof/>
          <w:lang w:bidi="ar-SA"/>
        </w:rPr>
        <w:drawing>
          <wp:anchor distT="0" distB="0" distL="114300" distR="114300" simplePos="0" relativeHeight="503297160" behindDoc="1" locked="0" layoutInCell="1" allowOverlap="1" wp14:anchorId="61D88D4E" wp14:editId="4BB1D861">
            <wp:simplePos x="0" y="0"/>
            <wp:positionH relativeFrom="column">
              <wp:posOffset>0</wp:posOffset>
            </wp:positionH>
            <wp:positionV relativeFrom="paragraph">
              <wp:posOffset>-696264</wp:posOffset>
            </wp:positionV>
            <wp:extent cx="10693400" cy="7560682"/>
            <wp:effectExtent l="0" t="0" r="0" b="0"/>
            <wp:wrapNone/>
            <wp:docPr id="2" name="Picture 2" descr="E:\Users\simon.roche\AppData\Local\Microsoft\Windows\Temporary Internet Files\Content.Word\Evidencing the Impact of the Primary PE and Sport Premium Template 2019 7.3 Image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19 7.3 Images_Page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92C47" w14:textId="77777777" w:rsidR="008E77E5" w:rsidRDefault="006F6CA9">
      <w:pPr>
        <w:pStyle w:val="BodyText"/>
        <w:rPr>
          <w:b/>
          <w:sz w:val="20"/>
        </w:rPr>
      </w:pPr>
      <w:r>
        <w:rPr>
          <w:noProof/>
          <w:lang w:bidi="ar-SA"/>
        </w:rPr>
        <w:lastRenderedPageBreak/>
        <w:drawing>
          <wp:anchor distT="0" distB="0" distL="114300" distR="114300" simplePos="0" relativeHeight="503298184" behindDoc="1" locked="0" layoutInCell="1" allowOverlap="1" wp14:anchorId="00C6E26D" wp14:editId="68E91343">
            <wp:simplePos x="0" y="0"/>
            <wp:positionH relativeFrom="column">
              <wp:posOffset>-71120</wp:posOffset>
            </wp:positionH>
            <wp:positionV relativeFrom="paragraph">
              <wp:posOffset>-473</wp:posOffset>
            </wp:positionV>
            <wp:extent cx="10693400" cy="7557135"/>
            <wp:effectExtent l="0" t="0" r="0" b="0"/>
            <wp:wrapNone/>
            <wp:docPr id="6" name="Picture 6" descr="E:\Users\simon.roche\AppData\Local\Microsoft\Windows\Temporary Internet Files\Content.Word\Evidencing the Impact of the Primary PE and Sport Premium Template 2019 7.3 Images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sers\simon.roche\AppData\Local\Microsoft\Windows\Temporary Internet Files\Content.Word\Evidencing the Impact of the Primary PE and Sport Premium Template 2019 7.3 Images_Page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3400" cy="7557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45CCA" w14:textId="77777777" w:rsidR="008E77E5" w:rsidRDefault="008E77E5">
      <w:pPr>
        <w:pStyle w:val="BodyText"/>
        <w:rPr>
          <w:b/>
          <w:sz w:val="20"/>
        </w:rPr>
      </w:pPr>
    </w:p>
    <w:p w14:paraId="1D685F51" w14:textId="77777777" w:rsidR="008E77E5" w:rsidRDefault="006F6CA9">
      <w:pPr>
        <w:spacing w:before="182" w:line="235" w:lineRule="auto"/>
        <w:ind w:left="4980" w:right="683" w:hanging="200"/>
        <w:rPr>
          <w:sz w:val="24"/>
        </w:rPr>
      </w:pPr>
      <w:r>
        <w:rPr>
          <w:color w:val="231F20"/>
          <w:sz w:val="24"/>
        </w:rPr>
        <w:t xml:space="preserve">It is important that your grant is used effectively and based on school need. The </w:t>
      </w:r>
      <w:hyperlink r:id="rId12">
        <w:r>
          <w:rPr>
            <w:color w:val="205E9E"/>
            <w:sz w:val="24"/>
            <w:u w:val="single" w:color="205E9E"/>
          </w:rPr>
          <w:t>Education Inspection Framework</w:t>
        </w:r>
      </w:hyperlink>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481D672A" w14:textId="77777777" w:rsidR="008E77E5" w:rsidRDefault="008E77E5">
      <w:pPr>
        <w:pStyle w:val="BodyText"/>
        <w:spacing w:before="10"/>
        <w:rPr>
          <w:sz w:val="23"/>
        </w:rPr>
      </w:pPr>
    </w:p>
    <w:p w14:paraId="2B0B8DB3" w14:textId="77777777" w:rsidR="008E77E5" w:rsidRDefault="006F6CA9">
      <w:pPr>
        <w:pStyle w:val="BodyText"/>
        <w:spacing w:line="235" w:lineRule="auto"/>
        <w:ind w:left="5440" w:right="1137" w:hanging="120"/>
        <w:jc w:val="both"/>
      </w:pPr>
      <w:r>
        <w:rPr>
          <w:color w:val="231F20"/>
        </w:rPr>
        <w:t>Under</w:t>
      </w:r>
      <w:r>
        <w:rPr>
          <w:color w:val="231F20"/>
          <w:spacing w:val="-5"/>
        </w:rPr>
        <w:t xml:space="preserve"> </w:t>
      </w:r>
      <w:r>
        <w:rPr>
          <w:color w:val="231F20"/>
        </w:rPr>
        <w:t>the</w:t>
      </w:r>
      <w:r>
        <w:rPr>
          <w:color w:val="231F20"/>
          <w:spacing w:val="-6"/>
        </w:rPr>
        <w:t xml:space="preserve"> </w:t>
      </w:r>
      <w:hyperlink r:id="rId13">
        <w:r>
          <w:rPr>
            <w:color w:val="205E9E"/>
            <w:u w:val="single" w:color="205E9E"/>
          </w:rPr>
          <w:t>Quality</w:t>
        </w:r>
        <w:r>
          <w:rPr>
            <w:color w:val="205E9E"/>
            <w:spacing w:val="-5"/>
            <w:u w:val="single" w:color="205E9E"/>
          </w:rPr>
          <w:t xml:space="preserve"> </w:t>
        </w:r>
        <w:r>
          <w:rPr>
            <w:color w:val="205E9E"/>
            <w:u w:val="single" w:color="205E9E"/>
          </w:rPr>
          <w:t>of</w:t>
        </w:r>
        <w:r>
          <w:rPr>
            <w:color w:val="205E9E"/>
            <w:spacing w:val="-5"/>
            <w:u w:val="single" w:color="205E9E"/>
          </w:rPr>
          <w:t xml:space="preserve"> </w:t>
        </w:r>
        <w:r>
          <w:rPr>
            <w:color w:val="205E9E"/>
            <w:u w:val="single" w:color="205E9E"/>
          </w:rPr>
          <w:t>Education</w:t>
        </w:r>
        <w:r>
          <w:rPr>
            <w:color w:val="205E9E"/>
            <w:spacing w:val="-6"/>
            <w:u w:val="single" w:color="205E9E"/>
          </w:rPr>
          <w:t xml:space="preserve"> </w:t>
        </w:r>
        <w:r>
          <w:rPr>
            <w:color w:val="205E9E"/>
            <w:u w:val="single" w:color="205E9E"/>
          </w:rPr>
          <w:t>criteria</w:t>
        </w:r>
        <w:r>
          <w:rPr>
            <w:color w:val="205E9E"/>
            <w:spacing w:val="-5"/>
          </w:rPr>
          <w:t xml:space="preserve"> </w:t>
        </w:r>
      </w:hyperlink>
      <w:r>
        <w:rPr>
          <w:color w:val="231F20"/>
        </w:rPr>
        <w:t>(p41)</w:t>
      </w:r>
      <w:r>
        <w:rPr>
          <w:color w:val="231F20"/>
          <w:spacing w:val="-6"/>
        </w:rPr>
        <w:t xml:space="preserve"> </w:t>
      </w:r>
      <w:r>
        <w:rPr>
          <w:color w:val="231F20"/>
        </w:rPr>
        <w:t>inspectors</w:t>
      </w:r>
      <w:r>
        <w:rPr>
          <w:color w:val="231F20"/>
          <w:spacing w:val="-6"/>
        </w:rPr>
        <w:t xml:space="preserve"> </w:t>
      </w:r>
      <w:r>
        <w:rPr>
          <w:color w:val="231F20"/>
        </w:rPr>
        <w:t>consider</w:t>
      </w:r>
      <w:r>
        <w:rPr>
          <w:color w:val="231F20"/>
          <w:spacing w:val="-5"/>
        </w:rPr>
        <w:t xml:space="preserve"> </w:t>
      </w:r>
      <w:r>
        <w:rPr>
          <w:color w:val="231F20"/>
        </w:rPr>
        <w:t>the</w:t>
      </w:r>
      <w:r>
        <w:rPr>
          <w:color w:val="231F20"/>
          <w:spacing w:val="-5"/>
        </w:rPr>
        <w:t xml:space="preserve"> </w:t>
      </w:r>
      <w:r>
        <w:rPr>
          <w:color w:val="231F20"/>
        </w:rPr>
        <w:t>extent</w:t>
      </w:r>
      <w:r>
        <w:rPr>
          <w:color w:val="231F20"/>
          <w:spacing w:val="-5"/>
        </w:rPr>
        <w:t xml:space="preserve"> </w:t>
      </w:r>
      <w:r>
        <w:rPr>
          <w:color w:val="231F20"/>
        </w:rPr>
        <w:t>to</w:t>
      </w:r>
      <w:r>
        <w:rPr>
          <w:color w:val="231F20"/>
          <w:spacing w:val="-5"/>
        </w:rPr>
        <w:t xml:space="preserve"> </w:t>
      </w:r>
      <w:r>
        <w:rPr>
          <w:color w:val="231F20"/>
        </w:rPr>
        <w:t>which</w:t>
      </w:r>
      <w:r>
        <w:rPr>
          <w:color w:val="231F20"/>
          <w:spacing w:val="-5"/>
        </w:rPr>
        <w:t xml:space="preserve"> </w:t>
      </w:r>
      <w:r>
        <w:rPr>
          <w:color w:val="231F20"/>
        </w:rPr>
        <w:t>schools</w:t>
      </w:r>
      <w:r>
        <w:rPr>
          <w:color w:val="231F20"/>
          <w:spacing w:val="-6"/>
        </w:rPr>
        <w:t xml:space="preserve"> </w:t>
      </w:r>
      <w:r>
        <w:rPr>
          <w:color w:val="231F20"/>
        </w:rPr>
        <w:t>can</w:t>
      </w:r>
      <w:r>
        <w:rPr>
          <w:color w:val="231F20"/>
          <w:spacing w:val="-5"/>
        </w:rPr>
        <w:t xml:space="preserve"> </w:t>
      </w:r>
      <w:r>
        <w:rPr>
          <w:color w:val="231F20"/>
        </w:rPr>
        <w:t xml:space="preserve">articulate their curriculum (INTENT), construct their curriculum </w:t>
      </w:r>
      <w:r>
        <w:rPr>
          <w:color w:val="231F20"/>
          <w:spacing w:val="-4"/>
        </w:rPr>
        <w:t xml:space="preserve">(IMPLEMENTATION) </w:t>
      </w:r>
      <w:r>
        <w:rPr>
          <w:color w:val="231F20"/>
        </w:rPr>
        <w:t>and demonstrate the outcomes which result</w:t>
      </w:r>
      <w:r>
        <w:rPr>
          <w:color w:val="231F20"/>
          <w:spacing w:val="-1"/>
        </w:rPr>
        <w:t xml:space="preserve"> </w:t>
      </w:r>
      <w:r>
        <w:rPr>
          <w:color w:val="231F20"/>
          <w:spacing w:val="-3"/>
        </w:rPr>
        <w:t>(IMPACT).</w:t>
      </w:r>
    </w:p>
    <w:p w14:paraId="7547E4E4" w14:textId="77777777" w:rsidR="008E77E5" w:rsidRDefault="008E77E5">
      <w:pPr>
        <w:pStyle w:val="BodyText"/>
        <w:spacing w:before="10"/>
        <w:rPr>
          <w:sz w:val="23"/>
        </w:rPr>
      </w:pPr>
    </w:p>
    <w:p w14:paraId="6224E900" w14:textId="77777777" w:rsidR="008E77E5" w:rsidRDefault="006F6CA9">
      <w:pPr>
        <w:pStyle w:val="BodyText"/>
        <w:spacing w:line="235" w:lineRule="auto"/>
        <w:ind w:left="5800" w:right="683" w:hanging="80"/>
      </w:pPr>
      <w:r>
        <w:rPr>
          <w:color w:val="231F20"/>
        </w:rPr>
        <w:t>To assist schools with common transferable language this template has been developed to utilise the same three headings which should make your plans easily transferable between working documents.</w:t>
      </w:r>
    </w:p>
    <w:p w14:paraId="3D0B8DAD" w14:textId="77777777" w:rsidR="008E77E5" w:rsidRDefault="008E77E5">
      <w:pPr>
        <w:pStyle w:val="BodyText"/>
        <w:spacing w:before="9"/>
        <w:rPr>
          <w:sz w:val="23"/>
        </w:rPr>
      </w:pPr>
    </w:p>
    <w:p w14:paraId="7F46F62B" w14:textId="77777777" w:rsidR="008E77E5" w:rsidRDefault="006F6CA9">
      <w:pPr>
        <w:pStyle w:val="BodyText"/>
        <w:spacing w:line="235" w:lineRule="auto"/>
        <w:ind w:left="6000" w:right="910" w:hanging="100"/>
      </w:pPr>
      <w:r>
        <w:rPr>
          <w:color w:val="231F20"/>
        </w:rPr>
        <w:t xml:space="preserve">Schools must use the funding to make </w:t>
      </w:r>
      <w:r>
        <w:rPr>
          <w:b/>
          <w:color w:val="231F20"/>
        </w:rPr>
        <w:t xml:space="preserve">additional and sustainable </w:t>
      </w:r>
      <w:r>
        <w:rPr>
          <w:color w:val="231F20"/>
        </w:rPr>
        <w:t>improvements to the quality of Physical Education, School Sport and Physical Activity</w:t>
      </w:r>
      <w:r>
        <w:rPr>
          <w:color w:val="231F20"/>
          <w:spacing w:val="-4"/>
        </w:rPr>
        <w:t xml:space="preserve"> (PESSPA) </w:t>
      </w:r>
      <w:r>
        <w:rPr>
          <w:color w:val="231F20"/>
        </w:rPr>
        <w:t xml:space="preserve">they </w:t>
      </w:r>
      <w:r>
        <w:rPr>
          <w:color w:val="231F20"/>
          <w:spacing w:val="-6"/>
        </w:rPr>
        <w:t xml:space="preserve">offer. </w:t>
      </w:r>
      <w:r>
        <w:rPr>
          <w:color w:val="231F20"/>
        </w:rPr>
        <w:t>This means that you should</w:t>
      </w:r>
    </w:p>
    <w:p w14:paraId="605EC508" w14:textId="77777777" w:rsidR="008E77E5" w:rsidRDefault="006F6CA9">
      <w:pPr>
        <w:pStyle w:val="BodyText"/>
        <w:spacing w:line="290" w:lineRule="exact"/>
        <w:ind w:left="6280"/>
      </w:pPr>
      <w:r>
        <w:rPr>
          <w:color w:val="231F20"/>
        </w:rPr>
        <w:t>use the Primary PE and Sport Premium to:</w:t>
      </w:r>
    </w:p>
    <w:p w14:paraId="2EB9B606" w14:textId="77777777" w:rsidR="008E77E5" w:rsidRDefault="008E77E5">
      <w:pPr>
        <w:pStyle w:val="BodyText"/>
        <w:spacing w:before="2"/>
        <w:rPr>
          <w:sz w:val="23"/>
        </w:rPr>
      </w:pPr>
    </w:p>
    <w:p w14:paraId="2588D029" w14:textId="77777777" w:rsidR="008E77E5" w:rsidRDefault="006F6CA9">
      <w:pPr>
        <w:pStyle w:val="ListParagraph"/>
        <w:numPr>
          <w:ilvl w:val="0"/>
          <w:numId w:val="1"/>
        </w:numPr>
        <w:tabs>
          <w:tab w:val="left" w:pos="7199"/>
          <w:tab w:val="left" w:pos="7200"/>
        </w:tabs>
        <w:spacing w:line="290" w:lineRule="exact"/>
        <w:ind w:hanging="574"/>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0CA66F6B" w14:textId="77777777" w:rsidR="008E77E5" w:rsidRDefault="006F6CA9">
      <w:pPr>
        <w:pStyle w:val="ListParagraph"/>
        <w:numPr>
          <w:ilvl w:val="0"/>
          <w:numId w:val="1"/>
        </w:numPr>
        <w:tabs>
          <w:tab w:val="left" w:pos="7199"/>
          <w:tab w:val="left" w:pos="7200"/>
        </w:tabs>
        <w:spacing w:before="2" w:line="235" w:lineRule="auto"/>
        <w:ind w:right="765" w:hanging="574"/>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680D0A06" w14:textId="77777777" w:rsidR="008E77E5" w:rsidRDefault="008E77E5">
      <w:pPr>
        <w:pStyle w:val="BodyText"/>
        <w:spacing w:before="9"/>
        <w:rPr>
          <w:sz w:val="23"/>
        </w:rPr>
      </w:pPr>
    </w:p>
    <w:p w14:paraId="5746842F" w14:textId="77777777" w:rsidR="008E77E5" w:rsidRDefault="006F6CA9">
      <w:pPr>
        <w:pStyle w:val="BodyText"/>
        <w:spacing w:line="235" w:lineRule="auto"/>
        <w:ind w:left="6840" w:right="1084" w:hanging="20"/>
      </w:pPr>
      <w:r>
        <w:rPr>
          <w:color w:val="231F20"/>
        </w:rPr>
        <w:t xml:space="preserve">Please visit </w:t>
      </w:r>
      <w:hyperlink r:id="rId14">
        <w:r>
          <w:rPr>
            <w:color w:val="205E9E"/>
            <w:u w:val="single" w:color="205E9E"/>
          </w:rPr>
          <w:t>gov.uk</w:t>
        </w:r>
        <w:r>
          <w:rPr>
            <w:color w:val="205E9E"/>
          </w:rPr>
          <w:t xml:space="preserve"> </w:t>
        </w:r>
      </w:hyperlink>
      <w:r>
        <w:rPr>
          <w:color w:val="231F20"/>
        </w:rPr>
        <w:t xml:space="preserve">for the revised DfE guidance including the 5 key indicators across which schools should demonstrate an improvement. This document will help you to review your provision and to report </w:t>
      </w:r>
      <w:proofErr w:type="gramStart"/>
      <w:r>
        <w:rPr>
          <w:color w:val="231F20"/>
        </w:rPr>
        <w:t>your</w:t>
      </w:r>
      <w:proofErr w:type="gramEnd"/>
      <w:r>
        <w:rPr>
          <w:color w:val="231F20"/>
        </w:rPr>
        <w:t xml:space="preserve"> spend. DfE encourages schools to use this template as an effective way of meeting the reporting requirements of the Primary PE and Sport Premium.</w:t>
      </w:r>
    </w:p>
    <w:p w14:paraId="4749F084" w14:textId="77777777" w:rsidR="008E77E5" w:rsidRDefault="008E77E5">
      <w:pPr>
        <w:pStyle w:val="BodyText"/>
        <w:spacing w:before="11"/>
        <w:rPr>
          <w:sz w:val="23"/>
        </w:rPr>
      </w:pPr>
    </w:p>
    <w:p w14:paraId="7A9CD1F0" w14:textId="77777777" w:rsidR="008E77E5" w:rsidRDefault="006F6CA9">
      <w:pPr>
        <w:pStyle w:val="BodyText"/>
        <w:spacing w:line="235" w:lineRule="auto"/>
        <w:ind w:left="7080" w:right="910" w:hanging="140"/>
      </w:pPr>
      <w:r>
        <w:rPr>
          <w:color w:val="231F20"/>
        </w:rPr>
        <w:t>We recommend you start by reflecting on the impact of current provision and reviewing the previous spend.</w:t>
      </w:r>
    </w:p>
    <w:p w14:paraId="6D2EEA28" w14:textId="77777777" w:rsidR="008E77E5" w:rsidRDefault="008E77E5">
      <w:pPr>
        <w:pStyle w:val="BodyText"/>
        <w:spacing w:before="9"/>
        <w:rPr>
          <w:sz w:val="23"/>
        </w:rPr>
      </w:pPr>
    </w:p>
    <w:p w14:paraId="3BD9F80B" w14:textId="77777777" w:rsidR="008E77E5" w:rsidRDefault="006F6CA9">
      <w:pPr>
        <w:pStyle w:val="BodyText"/>
        <w:spacing w:line="235" w:lineRule="auto"/>
        <w:ind w:left="7500" w:right="683" w:hanging="140"/>
      </w:pPr>
      <w:r>
        <w:rPr>
          <w:color w:val="231F20"/>
        </w:rPr>
        <w:t xml:space="preserve">Schools are required to </w:t>
      </w:r>
      <w:hyperlink r:id="rId15" w:anchor="pe-and-sport-premium-for-primary-schools">
        <w:r>
          <w:rPr>
            <w:color w:val="205E9E"/>
            <w:u w:val="single" w:color="205E9E"/>
          </w:rPr>
          <w:t>publish details</w:t>
        </w:r>
        <w:r>
          <w:rPr>
            <w:color w:val="205E9E"/>
          </w:rPr>
          <w:t xml:space="preserve"> </w:t>
        </w:r>
      </w:hyperlink>
      <w:r>
        <w:rPr>
          <w:color w:val="231F20"/>
        </w:rPr>
        <w:t xml:space="preserve">of how they spend this funding as well as on the impact it has on pupils’ PE and sport participation and attainment by the end of the summer term or by </w:t>
      </w:r>
      <w:r>
        <w:rPr>
          <w:b/>
          <w:color w:val="231F20"/>
        </w:rPr>
        <w:t>31</w:t>
      </w:r>
      <w:proofErr w:type="spellStart"/>
      <w:r>
        <w:rPr>
          <w:b/>
          <w:color w:val="231F20"/>
          <w:position w:val="8"/>
          <w:sz w:val="14"/>
        </w:rPr>
        <w:t>st</w:t>
      </w:r>
      <w:proofErr w:type="spellEnd"/>
      <w:r>
        <w:rPr>
          <w:b/>
          <w:color w:val="231F20"/>
          <w:position w:val="8"/>
          <w:sz w:val="14"/>
        </w:rPr>
        <w:t xml:space="preserve"> </w:t>
      </w:r>
      <w:r>
        <w:rPr>
          <w:b/>
          <w:color w:val="231F20"/>
        </w:rPr>
        <w:t xml:space="preserve">July 2020 </w:t>
      </w:r>
      <w:r>
        <w:rPr>
          <w:color w:val="231F20"/>
        </w:rPr>
        <w:t>at the latest.</w:t>
      </w:r>
    </w:p>
    <w:p w14:paraId="340D8D0C" w14:textId="77777777" w:rsidR="008E77E5" w:rsidRDefault="008E77E5">
      <w:pPr>
        <w:pStyle w:val="BodyText"/>
        <w:spacing w:before="2"/>
        <w:rPr>
          <w:sz w:val="19"/>
        </w:rPr>
      </w:pPr>
    </w:p>
    <w:p w14:paraId="06E8D10A" w14:textId="77777777" w:rsidR="008E77E5" w:rsidRDefault="008E77E5">
      <w:pPr>
        <w:rPr>
          <w:sz w:val="19"/>
        </w:rPr>
        <w:sectPr w:rsidR="008E77E5">
          <w:pgSz w:w="16840" w:h="11910" w:orient="landscape"/>
          <w:pgMar w:top="0" w:right="0" w:bottom="0" w:left="0" w:header="720" w:footer="720" w:gutter="0"/>
          <w:cols w:space="720"/>
        </w:sectPr>
      </w:pPr>
    </w:p>
    <w:p w14:paraId="2CA831A5" w14:textId="77777777" w:rsidR="008E77E5" w:rsidRDefault="008E77E5">
      <w:pPr>
        <w:pStyle w:val="BodyText"/>
        <w:rPr>
          <w:sz w:val="26"/>
        </w:rPr>
      </w:pPr>
    </w:p>
    <w:p w14:paraId="4B854595" w14:textId="77777777" w:rsidR="008E77E5" w:rsidRDefault="008E77E5">
      <w:pPr>
        <w:pStyle w:val="BodyText"/>
        <w:rPr>
          <w:sz w:val="26"/>
        </w:rPr>
      </w:pPr>
    </w:p>
    <w:p w14:paraId="52CB3946" w14:textId="77777777" w:rsidR="008E77E5" w:rsidRDefault="008E77E5">
      <w:pPr>
        <w:pStyle w:val="BodyText"/>
        <w:rPr>
          <w:sz w:val="26"/>
        </w:rPr>
      </w:pPr>
    </w:p>
    <w:p w14:paraId="59610B98" w14:textId="77777777" w:rsidR="008E77E5" w:rsidRDefault="008E77E5">
      <w:pPr>
        <w:pStyle w:val="BodyText"/>
        <w:rPr>
          <w:sz w:val="26"/>
        </w:rPr>
      </w:pPr>
    </w:p>
    <w:p w14:paraId="7B06A5E6" w14:textId="77777777" w:rsidR="008E77E5" w:rsidRDefault="008E77E5">
      <w:pPr>
        <w:pStyle w:val="BodyText"/>
        <w:spacing w:before="2"/>
        <w:rPr>
          <w:sz w:val="26"/>
        </w:rPr>
      </w:pPr>
    </w:p>
    <w:p w14:paraId="49176709" w14:textId="77777777" w:rsidR="008E77E5" w:rsidRDefault="008E77E5" w:rsidP="006F6CA9">
      <w:pPr>
        <w:pStyle w:val="BodyText"/>
        <w:tabs>
          <w:tab w:val="left" w:pos="6088"/>
        </w:tabs>
      </w:pPr>
    </w:p>
    <w:p w14:paraId="21D88F20" w14:textId="77777777" w:rsidR="008E77E5" w:rsidRDefault="006F6CA9">
      <w:pPr>
        <w:pStyle w:val="BodyText"/>
        <w:spacing w:before="52"/>
        <w:ind w:left="556" w:right="768" w:hanging="140"/>
      </w:pPr>
      <w:r>
        <w:br w:type="column"/>
      </w:r>
      <w:r>
        <w:rPr>
          <w:color w:val="231F20"/>
        </w:rPr>
        <w:t xml:space="preserve">We recommend regularly updating the table and publishing it on your website throughout the year. This evidences your ongoing self-evaluation of how you are using the funding to secure maximum, sustainable impact. Final copy must be posted on your website by the end of the academic year and no later than the 31st July 2020. To see an example of how to complete the table please click </w:t>
      </w:r>
      <w:hyperlink r:id="rId16">
        <w:r>
          <w:rPr>
            <w:color w:val="205E9E"/>
            <w:u w:val="single" w:color="205E9E"/>
          </w:rPr>
          <w:t>HERE</w:t>
        </w:r>
      </w:hyperlink>
      <w:r>
        <w:rPr>
          <w:color w:val="231F20"/>
        </w:rPr>
        <w:t>.</w:t>
      </w:r>
    </w:p>
    <w:p w14:paraId="0BF783B6" w14:textId="77777777" w:rsidR="008E77E5" w:rsidRDefault="008E77E5">
      <w:pPr>
        <w:sectPr w:rsidR="008E77E5">
          <w:type w:val="continuous"/>
          <w:pgSz w:w="16840" w:h="11910" w:orient="landscape"/>
          <w:pgMar w:top="1100" w:right="0" w:bottom="280" w:left="0" w:header="720" w:footer="720" w:gutter="0"/>
          <w:cols w:num="2" w:space="720" w:equalWidth="0">
            <w:col w:w="7464" w:space="40"/>
            <w:col w:w="9336"/>
          </w:cols>
        </w:sectPr>
      </w:pPr>
    </w:p>
    <w:p w14:paraId="3184A2BA" w14:textId="77777777" w:rsidR="008E77E5" w:rsidRDefault="00C73EC3">
      <w:pPr>
        <w:pStyle w:val="BodyText"/>
        <w:rPr>
          <w:rFonts w:ascii="Times New Roman"/>
          <w:sz w:val="20"/>
        </w:rPr>
      </w:pPr>
      <w:r>
        <w:rPr>
          <w:noProof/>
          <w:lang w:bidi="ar-SA"/>
        </w:rPr>
        <w:lastRenderedPageBreak/>
        <mc:AlternateContent>
          <mc:Choice Requires="wpg">
            <w:drawing>
              <wp:anchor distT="0" distB="0" distL="114300" distR="114300" simplePos="0" relativeHeight="1096" behindDoc="0" locked="0" layoutInCell="1" allowOverlap="1" wp14:anchorId="5094DCDD" wp14:editId="79E9E253">
                <wp:simplePos x="0" y="0"/>
                <wp:positionH relativeFrom="page">
                  <wp:posOffset>457200</wp:posOffset>
                </wp:positionH>
                <wp:positionV relativeFrom="page">
                  <wp:posOffset>457200</wp:posOffset>
                </wp:positionV>
                <wp:extent cx="10234930" cy="568960"/>
                <wp:effectExtent l="0" t="0" r="4445" b="2540"/>
                <wp:wrapNone/>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720"/>
                          <a:chExt cx="16118" cy="896"/>
                        </a:xfrm>
                      </wpg:grpSpPr>
                      <wps:wsp>
                        <wps:cNvPr id="17" name="Rectangle 7"/>
                        <wps:cNvSpPr>
                          <a:spLocks noChangeArrowheads="1"/>
                        </wps:cNvSpPr>
                        <wps:spPr bwMode="auto">
                          <a:xfrm>
                            <a:off x="720" y="720"/>
                            <a:ext cx="16118" cy="896"/>
                          </a:xfrm>
                          <a:prstGeom prst="rect">
                            <a:avLst/>
                          </a:prstGeom>
                          <a:solidFill>
                            <a:srgbClr val="F99F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Text Box 6"/>
                        <wps:cNvSpPr txBox="1">
                          <a:spLocks noChangeArrowheads="1"/>
                        </wps:cNvSpPr>
                        <wps:spPr bwMode="auto">
                          <a:xfrm>
                            <a:off x="720" y="720"/>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FED00" w14:textId="77777777" w:rsidR="006F6CA9" w:rsidRDefault="006F6CA9">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4DCDD" id="Group 5" o:spid="_x0000_s1026" style="position:absolute;margin-left:36pt;margin-top:36pt;width:805.9pt;height:44.8pt;z-index:1096;mso-position-horizontal-relative:page;mso-position-vertical-relative:page" coordorigin="720,720"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">
                <v:rect id="Rectangle 7" o:spid="_x0000_s1027" style="position:absolute;left:720;top:720;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" fillcolor="#f99f1b" stroked="f"/>
                <v:shapetype id="_x0000_t202" coordsize="21600,21600" o:spt="202" path="m,l,21600r21600,l21600,xe">
                  <v:stroke joinstyle="miter"/>
                  <v:path gradientshapeok="t" o:connecttype="rect"/>
                </v:shapetype>
                <v:shape id="Text Box 6" o:spid="_x0000_s1028" type="#_x0000_t202" style="position:absolute;left:720;top:720;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96FED00" w14:textId="77777777" w:rsidR="006F6CA9" w:rsidRDefault="006F6CA9">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anchory="page"/>
              </v:group>
            </w:pict>
          </mc:Fallback>
        </mc:AlternateContent>
      </w:r>
    </w:p>
    <w:p w14:paraId="48638998" w14:textId="77777777" w:rsidR="008E77E5" w:rsidRDefault="008E77E5">
      <w:pPr>
        <w:pStyle w:val="BodyText"/>
        <w:rPr>
          <w:rFonts w:ascii="Times New Roman"/>
          <w:sz w:val="20"/>
        </w:rPr>
      </w:pPr>
    </w:p>
    <w:p w14:paraId="2DA265C2" w14:textId="77777777" w:rsidR="008E77E5" w:rsidRDefault="008E77E5">
      <w:pPr>
        <w:pStyle w:val="BodyText"/>
        <w:rPr>
          <w:rFonts w:ascii="Times New Roman"/>
          <w:sz w:val="20"/>
        </w:rPr>
      </w:pPr>
    </w:p>
    <w:p w14:paraId="4A269FA3" w14:textId="77777777" w:rsidR="008E77E5" w:rsidRDefault="008E77E5">
      <w:pPr>
        <w:pStyle w:val="BodyText"/>
        <w:rPr>
          <w:rFonts w:ascii="Times New Roman"/>
          <w:sz w:val="20"/>
        </w:rPr>
      </w:pPr>
    </w:p>
    <w:p w14:paraId="46C71A17" w14:textId="77777777" w:rsidR="008E77E5" w:rsidRDefault="008E77E5">
      <w:pPr>
        <w:pStyle w:val="BodyText"/>
        <w:rPr>
          <w:rFonts w:ascii="Times New Roman"/>
          <w:sz w:val="20"/>
        </w:rPr>
      </w:pPr>
    </w:p>
    <w:p w14:paraId="5F40B115" w14:textId="77777777" w:rsidR="008E77E5" w:rsidRDefault="008E77E5">
      <w:pPr>
        <w:pStyle w:val="BodyText"/>
        <w:spacing w:before="9" w:after="1"/>
        <w:rPr>
          <w:rFonts w:ascii="Times New Roman"/>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8E77E5" w14:paraId="21132F18" w14:textId="77777777">
        <w:trPr>
          <w:trHeight w:val="497"/>
        </w:trPr>
        <w:tc>
          <w:tcPr>
            <w:tcW w:w="7700" w:type="dxa"/>
          </w:tcPr>
          <w:p w14:paraId="4FD64C78" w14:textId="6D64DA58" w:rsidR="008E77E5" w:rsidRDefault="006F6CA9">
            <w:pPr>
              <w:pStyle w:val="TableParagraph"/>
              <w:spacing w:before="21"/>
              <w:rPr>
                <w:sz w:val="24"/>
              </w:rPr>
            </w:pPr>
            <w:r>
              <w:rPr>
                <w:color w:val="231F20"/>
                <w:sz w:val="24"/>
              </w:rPr>
              <w:t>Key achi</w:t>
            </w:r>
            <w:r w:rsidR="001E6872">
              <w:rPr>
                <w:color w:val="231F20"/>
                <w:sz w:val="24"/>
              </w:rPr>
              <w:t>evements to date until July 2020</w:t>
            </w:r>
            <w:r>
              <w:rPr>
                <w:color w:val="231F20"/>
                <w:sz w:val="24"/>
              </w:rPr>
              <w:t>:</w:t>
            </w:r>
          </w:p>
        </w:tc>
        <w:tc>
          <w:tcPr>
            <w:tcW w:w="7677" w:type="dxa"/>
          </w:tcPr>
          <w:p w14:paraId="6B406943" w14:textId="77777777" w:rsidR="008E77E5" w:rsidRDefault="006F6CA9">
            <w:pPr>
              <w:pStyle w:val="TableParagraph"/>
              <w:spacing w:before="21"/>
              <w:rPr>
                <w:sz w:val="24"/>
              </w:rPr>
            </w:pPr>
            <w:r>
              <w:rPr>
                <w:color w:val="231F20"/>
                <w:sz w:val="24"/>
              </w:rPr>
              <w:t>Areas for further improvement and baseline evidence of need:</w:t>
            </w:r>
          </w:p>
        </w:tc>
      </w:tr>
      <w:tr w:rsidR="008E77E5" w:rsidRPr="006F6CA9" w14:paraId="35CAD37D" w14:textId="77777777">
        <w:trPr>
          <w:trHeight w:val="2551"/>
        </w:trPr>
        <w:tc>
          <w:tcPr>
            <w:tcW w:w="7700" w:type="dxa"/>
          </w:tcPr>
          <w:p w14:paraId="78027A04" w14:textId="3089710B" w:rsidR="00B67763" w:rsidRPr="00B67763" w:rsidRDefault="00B67763" w:rsidP="00B67763">
            <w:pPr>
              <w:rPr>
                <w:rFonts w:ascii="Times New Roman"/>
                <w:sz w:val="24"/>
              </w:rPr>
            </w:pPr>
            <w:r w:rsidRPr="00B67763">
              <w:rPr>
                <w:rFonts w:ascii="Times New Roman"/>
                <w:sz w:val="24"/>
              </w:rPr>
              <w:t xml:space="preserve">Increase in the number of </w:t>
            </w:r>
            <w:r>
              <w:rPr>
                <w:rFonts w:ascii="Times New Roman"/>
                <w:sz w:val="24"/>
              </w:rPr>
              <w:t>pe</w:t>
            </w:r>
            <w:r w:rsidR="007D0C75">
              <w:rPr>
                <w:rFonts w:ascii="Times New Roman"/>
                <w:sz w:val="24"/>
              </w:rPr>
              <w:t xml:space="preserve">rsonal challenges and </w:t>
            </w:r>
            <w:r w:rsidR="00444984">
              <w:rPr>
                <w:rFonts w:ascii="Times New Roman"/>
                <w:sz w:val="24"/>
              </w:rPr>
              <w:t>level 1 competitions,</w:t>
            </w:r>
            <w:r w:rsidRPr="00B67763">
              <w:rPr>
                <w:rFonts w:ascii="Times New Roman"/>
                <w:sz w:val="24"/>
              </w:rPr>
              <w:t xml:space="preserve"> to ensure engagement of all pupils in at least 30 minutes</w:t>
            </w:r>
            <w:r w:rsidRPr="00B67763">
              <w:rPr>
                <w:rFonts w:ascii="Times New Roman"/>
                <w:sz w:val="24"/>
              </w:rPr>
              <w:t>’</w:t>
            </w:r>
            <w:r w:rsidRPr="00B67763">
              <w:rPr>
                <w:rFonts w:ascii="Times New Roman"/>
                <w:sz w:val="24"/>
              </w:rPr>
              <w:t xml:space="preserve"> physical activity a day.    </w:t>
            </w:r>
          </w:p>
          <w:p w14:paraId="120FE48A" w14:textId="77777777" w:rsidR="008E77E5" w:rsidRDefault="008E77E5" w:rsidP="00B67763">
            <w:pPr>
              <w:pStyle w:val="TableParagraph"/>
              <w:ind w:left="0"/>
              <w:rPr>
                <w:rFonts w:asciiTheme="minorHAnsi" w:hAnsiTheme="minorHAnsi"/>
                <w:sz w:val="24"/>
              </w:rPr>
            </w:pPr>
          </w:p>
          <w:p w14:paraId="06BF49FE" w14:textId="77777777" w:rsidR="00B67763" w:rsidRDefault="00B67763" w:rsidP="00B67763">
            <w:pPr>
              <w:pStyle w:val="TableParagraph"/>
              <w:ind w:left="0"/>
              <w:rPr>
                <w:rFonts w:asciiTheme="minorHAnsi" w:hAnsiTheme="minorHAnsi"/>
                <w:sz w:val="24"/>
              </w:rPr>
            </w:pPr>
            <w:r>
              <w:rPr>
                <w:rFonts w:asciiTheme="minorHAnsi" w:hAnsiTheme="minorHAnsi"/>
                <w:sz w:val="24"/>
              </w:rPr>
              <w:t>Happy lunchtimes training completed and new ideas implemented to ensure pupils are happy and active at lunchtime.</w:t>
            </w:r>
          </w:p>
          <w:p w14:paraId="7386502A" w14:textId="77777777" w:rsidR="00B67763" w:rsidRDefault="00B67763" w:rsidP="00B67763">
            <w:pPr>
              <w:pStyle w:val="TableParagraph"/>
              <w:ind w:left="0"/>
              <w:rPr>
                <w:rFonts w:asciiTheme="minorHAnsi" w:hAnsiTheme="minorHAnsi"/>
                <w:sz w:val="24"/>
              </w:rPr>
            </w:pPr>
          </w:p>
          <w:p w14:paraId="5273EAC9" w14:textId="2173E050" w:rsidR="00B67763" w:rsidRDefault="00B67763" w:rsidP="00B67763">
            <w:pPr>
              <w:pStyle w:val="TableParagraph"/>
              <w:ind w:left="0"/>
              <w:rPr>
                <w:rFonts w:asciiTheme="minorHAnsi" w:hAnsiTheme="minorHAnsi"/>
                <w:sz w:val="24"/>
              </w:rPr>
            </w:pPr>
            <w:r>
              <w:rPr>
                <w:rFonts w:asciiTheme="minorHAnsi" w:hAnsiTheme="minorHAnsi"/>
                <w:sz w:val="24"/>
              </w:rPr>
              <w:t xml:space="preserve">Increase in the number and variety of activities offered as extra –curricular clubs to help more </w:t>
            </w:r>
            <w:r w:rsidR="00444984">
              <w:rPr>
                <w:rFonts w:asciiTheme="minorHAnsi" w:hAnsiTheme="minorHAnsi"/>
                <w:sz w:val="24"/>
              </w:rPr>
              <w:t xml:space="preserve">pupils </w:t>
            </w:r>
            <w:r w:rsidR="001E6872">
              <w:rPr>
                <w:rFonts w:asciiTheme="minorHAnsi" w:hAnsiTheme="minorHAnsi"/>
                <w:sz w:val="24"/>
              </w:rPr>
              <w:t xml:space="preserve">engage in </w:t>
            </w:r>
            <w:r>
              <w:rPr>
                <w:rFonts w:asciiTheme="minorHAnsi" w:hAnsiTheme="minorHAnsi"/>
                <w:sz w:val="24"/>
              </w:rPr>
              <w:t>60 minutes activity a day.</w:t>
            </w:r>
          </w:p>
          <w:p w14:paraId="44E2531D" w14:textId="77777777" w:rsidR="001E6872" w:rsidRDefault="001E6872" w:rsidP="00B67763">
            <w:pPr>
              <w:pStyle w:val="TableParagraph"/>
              <w:ind w:left="0"/>
              <w:rPr>
                <w:rFonts w:asciiTheme="minorHAnsi" w:hAnsiTheme="minorHAnsi"/>
                <w:sz w:val="24"/>
              </w:rPr>
            </w:pPr>
          </w:p>
          <w:p w14:paraId="556DE8D4" w14:textId="77777777" w:rsidR="001E6872" w:rsidRDefault="001E6872" w:rsidP="00B67763">
            <w:pPr>
              <w:pStyle w:val="TableParagraph"/>
              <w:ind w:left="0"/>
              <w:rPr>
                <w:rFonts w:asciiTheme="minorHAnsi" w:hAnsiTheme="minorHAnsi"/>
                <w:sz w:val="24"/>
              </w:rPr>
            </w:pPr>
            <w:r>
              <w:rPr>
                <w:rFonts w:asciiTheme="minorHAnsi" w:hAnsiTheme="minorHAnsi"/>
                <w:sz w:val="24"/>
              </w:rPr>
              <w:t xml:space="preserve">Increased number of blogging onto the school website and </w:t>
            </w:r>
            <w:proofErr w:type="spellStart"/>
            <w:r>
              <w:rPr>
                <w:rFonts w:asciiTheme="minorHAnsi" w:hAnsiTheme="minorHAnsi"/>
                <w:sz w:val="24"/>
              </w:rPr>
              <w:t>Stathern’s</w:t>
            </w:r>
            <w:proofErr w:type="spellEnd"/>
            <w:r>
              <w:rPr>
                <w:rFonts w:asciiTheme="minorHAnsi" w:hAnsiTheme="minorHAnsi"/>
                <w:sz w:val="24"/>
              </w:rPr>
              <w:t xml:space="preserve"> school games page.</w:t>
            </w:r>
          </w:p>
          <w:p w14:paraId="6D8C01A3" w14:textId="75712FEE" w:rsidR="001E6872" w:rsidRDefault="001E6872" w:rsidP="00B67763">
            <w:pPr>
              <w:pStyle w:val="TableParagraph"/>
              <w:ind w:left="0"/>
              <w:rPr>
                <w:rFonts w:asciiTheme="minorHAnsi" w:hAnsiTheme="minorHAnsi"/>
                <w:sz w:val="24"/>
              </w:rPr>
            </w:pPr>
          </w:p>
          <w:p w14:paraId="1248B99F" w14:textId="452EF802" w:rsidR="001E6872" w:rsidRDefault="001E6872" w:rsidP="00B67763">
            <w:pPr>
              <w:pStyle w:val="TableParagraph"/>
              <w:ind w:left="0"/>
              <w:rPr>
                <w:rFonts w:asciiTheme="minorHAnsi" w:hAnsiTheme="minorHAnsi"/>
                <w:sz w:val="24"/>
              </w:rPr>
            </w:pPr>
            <w:r>
              <w:rPr>
                <w:rFonts w:asciiTheme="minorHAnsi" w:hAnsiTheme="minorHAnsi"/>
                <w:sz w:val="24"/>
              </w:rPr>
              <w:t>Initial training conducted for increasing the level of activity in lessons throughout the school day and high staff and children engagement in this new school development.</w:t>
            </w:r>
          </w:p>
          <w:p w14:paraId="02BE529F" w14:textId="748A026D" w:rsidR="001E6872" w:rsidRPr="006F6CA9" w:rsidRDefault="001E6872" w:rsidP="00B67763">
            <w:pPr>
              <w:pStyle w:val="TableParagraph"/>
              <w:ind w:left="0"/>
              <w:rPr>
                <w:rFonts w:asciiTheme="minorHAnsi" w:hAnsiTheme="minorHAnsi"/>
                <w:sz w:val="24"/>
              </w:rPr>
            </w:pPr>
          </w:p>
        </w:tc>
        <w:tc>
          <w:tcPr>
            <w:tcW w:w="7677" w:type="dxa"/>
          </w:tcPr>
          <w:p w14:paraId="5A745EE0" w14:textId="365B949E" w:rsidR="008E77E5" w:rsidRPr="00D53F01" w:rsidRDefault="007D0C75">
            <w:pPr>
              <w:pStyle w:val="TableParagraph"/>
              <w:ind w:left="0"/>
              <w:rPr>
                <w:rFonts w:asciiTheme="minorHAnsi" w:hAnsiTheme="minorHAnsi"/>
                <w:sz w:val="24"/>
              </w:rPr>
            </w:pPr>
            <w:r>
              <w:rPr>
                <w:rFonts w:asciiTheme="minorHAnsi" w:hAnsiTheme="minorHAnsi"/>
                <w:sz w:val="24"/>
              </w:rPr>
              <w:t xml:space="preserve"> </w:t>
            </w:r>
            <w:r w:rsidRPr="00D53F01">
              <w:rPr>
                <w:rFonts w:asciiTheme="minorHAnsi" w:hAnsiTheme="minorHAnsi"/>
                <w:sz w:val="24"/>
              </w:rPr>
              <w:t>Implementation of the Daily Mile to aid with the engagement of all pupi</w:t>
            </w:r>
            <w:r w:rsidR="006E4730" w:rsidRPr="00D53F01">
              <w:rPr>
                <w:rFonts w:asciiTheme="minorHAnsi" w:hAnsiTheme="minorHAnsi"/>
                <w:sz w:val="24"/>
              </w:rPr>
              <w:t>ls in regular physical activity.</w:t>
            </w:r>
          </w:p>
          <w:p w14:paraId="3D688B4C" w14:textId="77777777" w:rsidR="007D0C75" w:rsidRPr="00D53F01" w:rsidRDefault="007D0C75">
            <w:pPr>
              <w:pStyle w:val="TableParagraph"/>
              <w:ind w:left="0"/>
              <w:rPr>
                <w:rFonts w:asciiTheme="minorHAnsi" w:hAnsiTheme="minorHAnsi"/>
                <w:sz w:val="24"/>
              </w:rPr>
            </w:pPr>
          </w:p>
          <w:p w14:paraId="6EB4BDDF" w14:textId="4587ADB8" w:rsidR="007D0C75" w:rsidRPr="00D53F01" w:rsidRDefault="007D0C75" w:rsidP="007D0C75">
            <w:pPr>
              <w:pStyle w:val="TableParagraph"/>
              <w:ind w:left="0"/>
              <w:rPr>
                <w:rFonts w:asciiTheme="minorHAnsi" w:hAnsiTheme="minorHAnsi"/>
                <w:sz w:val="24"/>
              </w:rPr>
            </w:pPr>
            <w:r w:rsidRPr="00D53F01">
              <w:rPr>
                <w:rFonts w:asciiTheme="minorHAnsi" w:hAnsiTheme="minorHAnsi"/>
                <w:sz w:val="24"/>
              </w:rPr>
              <w:t xml:space="preserve">Increase in the variety of physical activities offered at break and lunchtime </w:t>
            </w:r>
            <w:r w:rsidR="00444984" w:rsidRPr="00D53F01">
              <w:rPr>
                <w:rFonts w:asciiTheme="minorHAnsi" w:hAnsiTheme="minorHAnsi"/>
                <w:sz w:val="24"/>
              </w:rPr>
              <w:t xml:space="preserve">to </w:t>
            </w:r>
            <w:r w:rsidRPr="00D53F01">
              <w:rPr>
                <w:rFonts w:asciiTheme="minorHAnsi" w:hAnsiTheme="minorHAnsi"/>
                <w:sz w:val="24"/>
              </w:rPr>
              <w:t xml:space="preserve">aid with the engagement of </w:t>
            </w:r>
            <w:r w:rsidR="00444984" w:rsidRPr="00D53F01">
              <w:rPr>
                <w:rFonts w:asciiTheme="minorHAnsi" w:hAnsiTheme="minorHAnsi"/>
                <w:sz w:val="24"/>
              </w:rPr>
              <w:t>less active</w:t>
            </w:r>
            <w:r w:rsidRPr="00D53F01">
              <w:rPr>
                <w:rFonts w:asciiTheme="minorHAnsi" w:hAnsiTheme="minorHAnsi"/>
                <w:sz w:val="24"/>
              </w:rPr>
              <w:t xml:space="preserve"> pupils in regular physical activity.</w:t>
            </w:r>
          </w:p>
          <w:p w14:paraId="26E4F6FE" w14:textId="77777777" w:rsidR="007D0C75" w:rsidRPr="00D53F01" w:rsidRDefault="007D0C75" w:rsidP="007D0C75">
            <w:pPr>
              <w:pStyle w:val="TableParagraph"/>
              <w:ind w:left="0"/>
              <w:rPr>
                <w:rFonts w:asciiTheme="minorHAnsi" w:hAnsiTheme="minorHAnsi"/>
                <w:sz w:val="24"/>
              </w:rPr>
            </w:pPr>
          </w:p>
          <w:p w14:paraId="38E4462A" w14:textId="108D08AF" w:rsidR="007D0C75" w:rsidRDefault="007D0C75" w:rsidP="007D0C75">
            <w:pPr>
              <w:pStyle w:val="TableParagraph"/>
              <w:ind w:left="0"/>
              <w:rPr>
                <w:rFonts w:asciiTheme="minorHAnsi" w:hAnsiTheme="minorHAnsi"/>
                <w:sz w:val="24"/>
              </w:rPr>
            </w:pPr>
            <w:r w:rsidRPr="00D53F01">
              <w:rPr>
                <w:rFonts w:asciiTheme="minorHAnsi" w:hAnsiTheme="minorHAnsi"/>
                <w:sz w:val="24"/>
              </w:rPr>
              <w:t>Active lessons</w:t>
            </w:r>
            <w:r w:rsidR="001E6872" w:rsidRPr="00D53F01">
              <w:rPr>
                <w:rFonts w:asciiTheme="minorHAnsi" w:hAnsiTheme="minorHAnsi"/>
                <w:sz w:val="24"/>
              </w:rPr>
              <w:t xml:space="preserve"> to continue to be increased across the whole school and continue to be embedded into the whole school ethos and school development plan </w:t>
            </w:r>
          </w:p>
          <w:p w14:paraId="28649592" w14:textId="77777777" w:rsidR="007D0C75" w:rsidRPr="006F6CA9" w:rsidRDefault="007D0C75">
            <w:pPr>
              <w:pStyle w:val="TableParagraph"/>
              <w:ind w:left="0"/>
              <w:rPr>
                <w:rFonts w:asciiTheme="minorHAnsi" w:hAnsiTheme="minorHAnsi"/>
                <w:sz w:val="24"/>
              </w:rPr>
            </w:pPr>
          </w:p>
        </w:tc>
      </w:tr>
    </w:tbl>
    <w:p w14:paraId="412026E5" w14:textId="77777777" w:rsidR="008E77E5" w:rsidRPr="006F6CA9" w:rsidRDefault="008E77E5">
      <w:pPr>
        <w:pStyle w:val="BodyText"/>
        <w:rPr>
          <w:rFonts w:asciiTheme="minorHAnsi" w:hAnsiTheme="minorHAnsi"/>
          <w:sz w:val="20"/>
        </w:rPr>
      </w:pPr>
    </w:p>
    <w:p w14:paraId="0980F9C9" w14:textId="77777777" w:rsidR="008E77E5" w:rsidRPr="006F6CA9" w:rsidRDefault="008E77E5">
      <w:pPr>
        <w:pStyle w:val="BodyText"/>
        <w:spacing w:before="5"/>
        <w:rPr>
          <w:rFonts w:asciiTheme="minorHAnsi" w:hAnsiTheme="minorHAnsi"/>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03"/>
        <w:gridCol w:w="3777"/>
      </w:tblGrid>
      <w:tr w:rsidR="008E77E5" w:rsidRPr="006F6CA9" w14:paraId="0AD37ACA" w14:textId="77777777" w:rsidTr="006F6CA9">
        <w:trPr>
          <w:trHeight w:val="405"/>
        </w:trPr>
        <w:tc>
          <w:tcPr>
            <w:tcW w:w="11603" w:type="dxa"/>
          </w:tcPr>
          <w:p w14:paraId="33FB3849" w14:textId="77777777" w:rsidR="008E77E5" w:rsidRPr="006F6CA9" w:rsidRDefault="006F6CA9">
            <w:pPr>
              <w:pStyle w:val="TableParagraph"/>
              <w:spacing w:before="17"/>
              <w:rPr>
                <w:rFonts w:asciiTheme="minorHAnsi" w:hAnsiTheme="minorHAnsi"/>
                <w:sz w:val="26"/>
              </w:rPr>
            </w:pPr>
            <w:r w:rsidRPr="006F6CA9">
              <w:rPr>
                <w:rFonts w:asciiTheme="minorHAnsi" w:hAnsiTheme="minorHAnsi"/>
                <w:color w:val="231F20"/>
                <w:sz w:val="26"/>
              </w:rPr>
              <w:t>Meeting national curriculum requirements for swimming and water safety.</w:t>
            </w:r>
          </w:p>
        </w:tc>
        <w:tc>
          <w:tcPr>
            <w:tcW w:w="3777" w:type="dxa"/>
          </w:tcPr>
          <w:p w14:paraId="47AB1F10" w14:textId="77777777" w:rsidR="008E77E5" w:rsidRPr="006F6CA9" w:rsidRDefault="008E77E5">
            <w:pPr>
              <w:pStyle w:val="TableParagraph"/>
              <w:ind w:left="0"/>
              <w:rPr>
                <w:rFonts w:asciiTheme="minorHAnsi" w:hAnsiTheme="minorHAnsi"/>
                <w:sz w:val="24"/>
              </w:rPr>
            </w:pPr>
          </w:p>
        </w:tc>
      </w:tr>
      <w:tr w:rsidR="008E77E5" w:rsidRPr="006F6CA9" w14:paraId="39AF2A39" w14:textId="77777777" w:rsidTr="006F6CA9">
        <w:trPr>
          <w:trHeight w:val="1283"/>
        </w:trPr>
        <w:tc>
          <w:tcPr>
            <w:tcW w:w="11603" w:type="dxa"/>
          </w:tcPr>
          <w:p w14:paraId="6E1A3FEB" w14:textId="77777777" w:rsidR="008E77E5" w:rsidRPr="006F6CA9" w:rsidRDefault="006F6CA9">
            <w:pPr>
              <w:pStyle w:val="TableParagraph"/>
              <w:spacing w:before="22" w:line="235" w:lineRule="auto"/>
              <w:rPr>
                <w:rFonts w:asciiTheme="minorHAnsi" w:hAnsiTheme="minorHAnsi"/>
                <w:sz w:val="26"/>
              </w:rPr>
            </w:pPr>
            <w:r w:rsidRPr="006F6CA9">
              <w:rPr>
                <w:rFonts w:asciiTheme="minorHAnsi" w:hAnsiTheme="minorHAnsi"/>
                <w:color w:val="231F20"/>
                <w:sz w:val="26"/>
              </w:rPr>
              <w:t>What percentage of your current</w:t>
            </w:r>
            <w:r w:rsidRPr="006F6CA9">
              <w:rPr>
                <w:rFonts w:asciiTheme="minorHAnsi" w:hAnsiTheme="minorHAnsi"/>
                <w:color w:val="231F20"/>
                <w:spacing w:val="-5"/>
                <w:sz w:val="26"/>
              </w:rPr>
              <w:t xml:space="preserve"> Year </w:t>
            </w:r>
            <w:r w:rsidRPr="006F6CA9">
              <w:rPr>
                <w:rFonts w:asciiTheme="minorHAnsi" w:hAnsiTheme="minorHAnsi"/>
                <w:color w:val="231F20"/>
                <w:sz w:val="26"/>
              </w:rPr>
              <w:t xml:space="preserve">6 cohort swim </w:t>
            </w:r>
            <w:r w:rsidRPr="006F6CA9">
              <w:rPr>
                <w:rFonts w:asciiTheme="minorHAnsi" w:hAnsiTheme="minorHAnsi"/>
                <w:color w:val="231F20"/>
                <w:spacing w:val="-3"/>
                <w:sz w:val="26"/>
              </w:rPr>
              <w:t xml:space="preserve">competently, </w:t>
            </w:r>
            <w:r w:rsidRPr="006F6CA9">
              <w:rPr>
                <w:rFonts w:asciiTheme="minorHAnsi" w:hAnsiTheme="minorHAnsi"/>
                <w:color w:val="231F20"/>
                <w:sz w:val="26"/>
              </w:rPr>
              <w:t>confidently and proficiently over a distance of at least 25 metres?</w:t>
            </w:r>
          </w:p>
          <w:p w14:paraId="0012FE7B" w14:textId="77777777" w:rsidR="008E77E5" w:rsidRPr="006F6CA9" w:rsidRDefault="006F6CA9">
            <w:pPr>
              <w:pStyle w:val="TableParagraph"/>
              <w:spacing w:line="312" w:lineRule="exact"/>
              <w:rPr>
                <w:rFonts w:asciiTheme="minorHAnsi" w:hAnsiTheme="minorHAnsi"/>
                <w:sz w:val="26"/>
              </w:rPr>
            </w:pPr>
            <w:r w:rsidRPr="006F6CA9">
              <w:rPr>
                <w:rFonts w:asciiTheme="minorHAnsi" w:hAnsiTheme="minorHAnsi"/>
                <w:b/>
                <w:color w:val="231F20"/>
                <w:sz w:val="26"/>
              </w:rPr>
              <w:t xml:space="preserve">N.B. </w:t>
            </w:r>
            <w:r w:rsidRPr="006F6CA9">
              <w:rPr>
                <w:rFonts w:asciiTheme="minorHAnsi" w:hAnsiTheme="minorHAnsi"/>
                <w:color w:val="231F20"/>
                <w:sz w:val="26"/>
              </w:rPr>
              <w:t>Even though your pupils may swim in another year please report on their attainment on leaving</w:t>
            </w:r>
          </w:p>
          <w:p w14:paraId="73B95B92" w14:textId="77777777" w:rsidR="008E77E5" w:rsidRPr="006F6CA9" w:rsidRDefault="006F6CA9">
            <w:pPr>
              <w:pStyle w:val="TableParagraph"/>
              <w:spacing w:line="307" w:lineRule="exact"/>
              <w:rPr>
                <w:rFonts w:asciiTheme="minorHAnsi" w:hAnsiTheme="minorHAnsi"/>
                <w:sz w:val="26"/>
              </w:rPr>
            </w:pPr>
            <w:r w:rsidRPr="006F6CA9">
              <w:rPr>
                <w:rFonts w:asciiTheme="minorHAnsi" w:hAnsiTheme="minorHAnsi"/>
                <w:color w:val="231F20"/>
                <w:sz w:val="26"/>
              </w:rPr>
              <w:t>primary school at the end of the summer term 2020.</w:t>
            </w:r>
          </w:p>
        </w:tc>
        <w:tc>
          <w:tcPr>
            <w:tcW w:w="3777" w:type="dxa"/>
          </w:tcPr>
          <w:p w14:paraId="28FAD44C" w14:textId="02FA6F86" w:rsidR="008E77E5" w:rsidRPr="006F6CA9" w:rsidRDefault="001E6872">
            <w:pPr>
              <w:pStyle w:val="TableParagraph"/>
              <w:spacing w:before="17"/>
              <w:ind w:left="79"/>
              <w:rPr>
                <w:rFonts w:asciiTheme="minorHAnsi" w:hAnsiTheme="minorHAnsi"/>
                <w:sz w:val="26"/>
              </w:rPr>
            </w:pPr>
            <w:r>
              <w:rPr>
                <w:rFonts w:asciiTheme="minorHAnsi" w:hAnsiTheme="minorHAnsi"/>
                <w:color w:val="231F20"/>
                <w:sz w:val="26"/>
              </w:rPr>
              <w:t>100</w:t>
            </w:r>
            <w:r w:rsidR="006F6CA9" w:rsidRPr="006F6CA9">
              <w:rPr>
                <w:rFonts w:asciiTheme="minorHAnsi" w:hAnsiTheme="minorHAnsi"/>
                <w:color w:val="231F20"/>
                <w:sz w:val="26"/>
              </w:rPr>
              <w:t>%</w:t>
            </w:r>
          </w:p>
        </w:tc>
      </w:tr>
      <w:tr w:rsidR="008E77E5" w:rsidRPr="006F6CA9" w14:paraId="391B3BFD" w14:textId="77777777" w:rsidTr="006F6CA9">
        <w:trPr>
          <w:trHeight w:val="1189"/>
        </w:trPr>
        <w:tc>
          <w:tcPr>
            <w:tcW w:w="11603" w:type="dxa"/>
          </w:tcPr>
          <w:p w14:paraId="0FF3928B" w14:textId="77777777" w:rsidR="008E77E5" w:rsidRPr="006F6CA9" w:rsidRDefault="006F6CA9">
            <w:pPr>
              <w:pStyle w:val="TableParagraph"/>
              <w:spacing w:before="22" w:line="235" w:lineRule="auto"/>
              <w:ind w:right="261"/>
              <w:rPr>
                <w:rFonts w:asciiTheme="minorHAnsi" w:hAnsiTheme="minorHAnsi"/>
                <w:sz w:val="26"/>
              </w:rPr>
            </w:pPr>
            <w:r w:rsidRPr="006F6CA9">
              <w:rPr>
                <w:rFonts w:asciiTheme="minorHAnsi" w:hAnsiTheme="minorHAnsi"/>
                <w:color w:val="231F20"/>
                <w:sz w:val="26"/>
              </w:rPr>
              <w:t xml:space="preserve">What percentage of your current </w:t>
            </w:r>
            <w:r w:rsidRPr="006F6CA9">
              <w:rPr>
                <w:rFonts w:asciiTheme="minorHAnsi" w:hAnsiTheme="minorHAnsi"/>
                <w:color w:val="231F20"/>
                <w:spacing w:val="-5"/>
                <w:sz w:val="26"/>
              </w:rPr>
              <w:t xml:space="preserve">Year </w:t>
            </w:r>
            <w:r w:rsidRPr="006F6CA9">
              <w:rPr>
                <w:rFonts w:asciiTheme="minorHAnsi" w:hAnsiTheme="minorHAnsi"/>
                <w:color w:val="231F20"/>
                <w:sz w:val="26"/>
              </w:rPr>
              <w:t xml:space="preserve">6 cohort use a range of </w:t>
            </w:r>
            <w:r w:rsidRPr="006F6CA9">
              <w:rPr>
                <w:rFonts w:asciiTheme="minorHAnsi" w:hAnsiTheme="minorHAnsi"/>
                <w:color w:val="231F20"/>
                <w:spacing w:val="-3"/>
                <w:sz w:val="26"/>
              </w:rPr>
              <w:t xml:space="preserve">strokes </w:t>
            </w:r>
            <w:r w:rsidRPr="006F6CA9">
              <w:rPr>
                <w:rFonts w:asciiTheme="minorHAnsi" w:hAnsiTheme="minorHAnsi"/>
                <w:color w:val="231F20"/>
                <w:sz w:val="26"/>
              </w:rPr>
              <w:t xml:space="preserve">effectively [for example, front crawl, </w:t>
            </w:r>
            <w:r w:rsidRPr="006F6CA9">
              <w:rPr>
                <w:rFonts w:asciiTheme="minorHAnsi" w:hAnsiTheme="minorHAnsi"/>
                <w:color w:val="231F20"/>
                <w:spacing w:val="-3"/>
                <w:sz w:val="26"/>
              </w:rPr>
              <w:t xml:space="preserve">backstroke </w:t>
            </w:r>
            <w:r w:rsidRPr="006F6CA9">
              <w:rPr>
                <w:rFonts w:asciiTheme="minorHAnsi" w:hAnsiTheme="minorHAnsi"/>
                <w:color w:val="231F20"/>
                <w:sz w:val="26"/>
              </w:rPr>
              <w:t>and breaststroke]?</w:t>
            </w:r>
          </w:p>
        </w:tc>
        <w:tc>
          <w:tcPr>
            <w:tcW w:w="3777" w:type="dxa"/>
          </w:tcPr>
          <w:p w14:paraId="0E499D11" w14:textId="6F3B6376" w:rsidR="008E77E5" w:rsidRPr="006F6CA9" w:rsidRDefault="001E6872">
            <w:pPr>
              <w:pStyle w:val="TableParagraph"/>
              <w:spacing w:before="17"/>
              <w:ind w:left="79"/>
              <w:rPr>
                <w:rFonts w:asciiTheme="minorHAnsi" w:hAnsiTheme="minorHAnsi"/>
                <w:sz w:val="26"/>
              </w:rPr>
            </w:pPr>
            <w:r>
              <w:rPr>
                <w:rFonts w:asciiTheme="minorHAnsi" w:hAnsiTheme="minorHAnsi"/>
                <w:color w:val="231F20"/>
                <w:sz w:val="26"/>
              </w:rPr>
              <w:t>100</w:t>
            </w:r>
            <w:r w:rsidR="006F6CA9" w:rsidRPr="006F6CA9">
              <w:rPr>
                <w:rFonts w:asciiTheme="minorHAnsi" w:hAnsiTheme="minorHAnsi"/>
                <w:color w:val="231F20"/>
                <w:sz w:val="26"/>
              </w:rPr>
              <w:t>%</w:t>
            </w:r>
          </w:p>
        </w:tc>
      </w:tr>
      <w:tr w:rsidR="008E77E5" w:rsidRPr="006F6CA9" w14:paraId="4CBC2C98" w14:textId="77777777" w:rsidTr="006F6CA9">
        <w:trPr>
          <w:trHeight w:val="1227"/>
        </w:trPr>
        <w:tc>
          <w:tcPr>
            <w:tcW w:w="11603" w:type="dxa"/>
          </w:tcPr>
          <w:p w14:paraId="64D93632" w14:textId="77777777" w:rsidR="008E77E5" w:rsidRPr="006F6CA9" w:rsidRDefault="006F6CA9">
            <w:pPr>
              <w:pStyle w:val="TableParagraph"/>
              <w:spacing w:before="17"/>
              <w:rPr>
                <w:rFonts w:asciiTheme="minorHAnsi" w:hAnsiTheme="minorHAnsi"/>
                <w:sz w:val="26"/>
              </w:rPr>
            </w:pPr>
            <w:r w:rsidRPr="006F6CA9">
              <w:rPr>
                <w:rFonts w:asciiTheme="minorHAnsi" w:hAnsiTheme="minorHAnsi"/>
                <w:color w:val="231F20"/>
                <w:sz w:val="26"/>
              </w:rPr>
              <w:lastRenderedPageBreak/>
              <w:t>What percentage of your current Year 6 cohort perform safe self-rescue in different water-based situations?</w:t>
            </w:r>
          </w:p>
        </w:tc>
        <w:tc>
          <w:tcPr>
            <w:tcW w:w="3777" w:type="dxa"/>
          </w:tcPr>
          <w:p w14:paraId="7C00FB78" w14:textId="57BEBACA" w:rsidR="008E77E5" w:rsidRPr="006F6CA9" w:rsidRDefault="001E6872">
            <w:pPr>
              <w:pStyle w:val="TableParagraph"/>
              <w:spacing w:before="17"/>
              <w:ind w:left="79"/>
              <w:rPr>
                <w:rFonts w:asciiTheme="minorHAnsi" w:hAnsiTheme="minorHAnsi"/>
                <w:sz w:val="26"/>
              </w:rPr>
            </w:pPr>
            <w:r>
              <w:rPr>
                <w:rFonts w:asciiTheme="minorHAnsi" w:hAnsiTheme="minorHAnsi"/>
                <w:color w:val="231F20"/>
                <w:sz w:val="26"/>
              </w:rPr>
              <w:t>100</w:t>
            </w:r>
            <w:r w:rsidR="006F6CA9" w:rsidRPr="006F6CA9">
              <w:rPr>
                <w:rFonts w:asciiTheme="minorHAnsi" w:hAnsiTheme="minorHAnsi"/>
                <w:color w:val="231F20"/>
                <w:sz w:val="26"/>
              </w:rPr>
              <w:t>%</w:t>
            </w:r>
          </w:p>
        </w:tc>
      </w:tr>
      <w:tr w:rsidR="008E77E5" w:rsidRPr="006F6CA9" w14:paraId="6ADB6057" w14:textId="77777777" w:rsidTr="006F6CA9">
        <w:trPr>
          <w:trHeight w:val="1160"/>
        </w:trPr>
        <w:tc>
          <w:tcPr>
            <w:tcW w:w="11603" w:type="dxa"/>
          </w:tcPr>
          <w:p w14:paraId="6A07A2C0" w14:textId="77777777" w:rsidR="008E77E5" w:rsidRPr="006F6CA9" w:rsidRDefault="006F6CA9">
            <w:pPr>
              <w:pStyle w:val="TableParagraph"/>
              <w:spacing w:before="22" w:line="235" w:lineRule="auto"/>
              <w:ind w:right="216"/>
              <w:jc w:val="both"/>
              <w:rPr>
                <w:rFonts w:asciiTheme="minorHAnsi" w:hAnsiTheme="minorHAnsi"/>
                <w:sz w:val="26"/>
              </w:rPr>
            </w:pPr>
            <w:r w:rsidRPr="006F6CA9">
              <w:rPr>
                <w:rFonts w:asciiTheme="minorHAnsi" w:hAnsiTheme="minorHAnsi"/>
                <w:color w:val="231F20"/>
                <w:sz w:val="26"/>
              </w:rPr>
              <w:t>Schools</w:t>
            </w:r>
            <w:r w:rsidRPr="006F6CA9">
              <w:rPr>
                <w:rFonts w:asciiTheme="minorHAnsi" w:hAnsiTheme="minorHAnsi"/>
                <w:color w:val="231F20"/>
                <w:spacing w:val="-4"/>
                <w:sz w:val="26"/>
              </w:rPr>
              <w:t xml:space="preserve"> </w:t>
            </w:r>
            <w:r w:rsidRPr="006F6CA9">
              <w:rPr>
                <w:rFonts w:asciiTheme="minorHAnsi" w:hAnsiTheme="minorHAnsi"/>
                <w:color w:val="231F20"/>
                <w:sz w:val="26"/>
              </w:rPr>
              <w:t>can</w:t>
            </w:r>
            <w:r w:rsidRPr="006F6CA9">
              <w:rPr>
                <w:rFonts w:asciiTheme="minorHAnsi" w:hAnsiTheme="minorHAnsi"/>
                <w:color w:val="231F20"/>
                <w:spacing w:val="-3"/>
                <w:sz w:val="26"/>
              </w:rPr>
              <w:t xml:space="preserve"> </w:t>
            </w:r>
            <w:r w:rsidRPr="006F6CA9">
              <w:rPr>
                <w:rFonts w:asciiTheme="minorHAnsi" w:hAnsiTheme="minorHAnsi"/>
                <w:color w:val="231F20"/>
                <w:sz w:val="26"/>
              </w:rPr>
              <w:t>choose</w:t>
            </w:r>
            <w:r w:rsidRPr="006F6CA9">
              <w:rPr>
                <w:rFonts w:asciiTheme="minorHAnsi" w:hAnsiTheme="minorHAnsi"/>
                <w:color w:val="231F20"/>
                <w:spacing w:val="-3"/>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use</w:t>
            </w:r>
            <w:r w:rsidRPr="006F6CA9">
              <w:rPr>
                <w:rFonts w:asciiTheme="minorHAnsi" w:hAnsiTheme="minorHAnsi"/>
                <w:color w:val="231F20"/>
                <w:spacing w:val="-3"/>
                <w:sz w:val="26"/>
              </w:rPr>
              <w:t xml:space="preserve"> </w:t>
            </w:r>
            <w:r w:rsidRPr="006F6CA9">
              <w:rPr>
                <w:rFonts w:asciiTheme="minorHAnsi" w:hAnsiTheme="minorHAnsi"/>
                <w:color w:val="231F20"/>
                <w:sz w:val="26"/>
              </w:rPr>
              <w:t>the</w:t>
            </w:r>
            <w:r w:rsidRPr="006F6CA9">
              <w:rPr>
                <w:rFonts w:asciiTheme="minorHAnsi" w:hAnsiTheme="minorHAnsi"/>
                <w:color w:val="231F20"/>
                <w:spacing w:val="-3"/>
                <w:sz w:val="26"/>
              </w:rPr>
              <w:t xml:space="preserve"> </w:t>
            </w:r>
            <w:r w:rsidRPr="006F6CA9">
              <w:rPr>
                <w:rFonts w:asciiTheme="minorHAnsi" w:hAnsiTheme="minorHAnsi"/>
                <w:color w:val="231F20"/>
                <w:sz w:val="26"/>
              </w:rPr>
              <w:t>Primary</w:t>
            </w:r>
            <w:r w:rsidRPr="006F6CA9">
              <w:rPr>
                <w:rFonts w:asciiTheme="minorHAnsi" w:hAnsiTheme="minorHAnsi"/>
                <w:color w:val="231F20"/>
                <w:spacing w:val="-2"/>
                <w:sz w:val="26"/>
              </w:rPr>
              <w:t xml:space="preserve"> </w:t>
            </w:r>
            <w:r w:rsidRPr="006F6CA9">
              <w:rPr>
                <w:rFonts w:asciiTheme="minorHAnsi" w:hAnsiTheme="minorHAnsi"/>
                <w:color w:val="231F20"/>
                <w:sz w:val="26"/>
              </w:rPr>
              <w:t>PE</w:t>
            </w:r>
            <w:r w:rsidRPr="006F6CA9">
              <w:rPr>
                <w:rFonts w:asciiTheme="minorHAnsi" w:hAnsiTheme="minorHAnsi"/>
                <w:color w:val="231F20"/>
                <w:spacing w:val="-3"/>
                <w:sz w:val="26"/>
              </w:rPr>
              <w:t xml:space="preserve"> </w:t>
            </w:r>
            <w:r w:rsidRPr="006F6CA9">
              <w:rPr>
                <w:rFonts w:asciiTheme="minorHAnsi" w:hAnsiTheme="minorHAnsi"/>
                <w:color w:val="231F20"/>
                <w:sz w:val="26"/>
              </w:rPr>
              <w:t>and</w:t>
            </w:r>
            <w:r w:rsidRPr="006F6CA9">
              <w:rPr>
                <w:rFonts w:asciiTheme="minorHAnsi" w:hAnsiTheme="minorHAnsi"/>
                <w:color w:val="231F20"/>
                <w:spacing w:val="-3"/>
                <w:sz w:val="26"/>
              </w:rPr>
              <w:t xml:space="preserve"> </w:t>
            </w:r>
            <w:r w:rsidRPr="006F6CA9">
              <w:rPr>
                <w:rFonts w:asciiTheme="minorHAnsi" w:hAnsiTheme="minorHAnsi"/>
                <w:color w:val="231F20"/>
                <w:sz w:val="26"/>
              </w:rPr>
              <w:t>Sport</w:t>
            </w:r>
            <w:r w:rsidRPr="006F6CA9">
              <w:rPr>
                <w:rFonts w:asciiTheme="minorHAnsi" w:hAnsiTheme="minorHAnsi"/>
                <w:color w:val="231F20"/>
                <w:spacing w:val="-4"/>
                <w:sz w:val="26"/>
              </w:rPr>
              <w:t xml:space="preserve"> </w:t>
            </w:r>
            <w:r w:rsidRPr="006F6CA9">
              <w:rPr>
                <w:rFonts w:asciiTheme="minorHAnsi" w:hAnsiTheme="minorHAnsi"/>
                <w:color w:val="231F20"/>
                <w:sz w:val="26"/>
              </w:rPr>
              <w:t>Premium</w:t>
            </w:r>
            <w:r w:rsidRPr="006F6CA9">
              <w:rPr>
                <w:rFonts w:asciiTheme="minorHAnsi" w:hAnsiTheme="minorHAnsi"/>
                <w:color w:val="231F20"/>
                <w:spacing w:val="-2"/>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provide</w:t>
            </w:r>
            <w:r w:rsidRPr="006F6CA9">
              <w:rPr>
                <w:rFonts w:asciiTheme="minorHAnsi" w:hAnsiTheme="minorHAnsi"/>
                <w:color w:val="231F20"/>
                <w:spacing w:val="-3"/>
                <w:sz w:val="26"/>
              </w:rPr>
              <w:t xml:space="preserve"> </w:t>
            </w:r>
            <w:r w:rsidRPr="006F6CA9">
              <w:rPr>
                <w:rFonts w:asciiTheme="minorHAnsi" w:hAnsiTheme="minorHAnsi"/>
                <w:color w:val="231F20"/>
                <w:sz w:val="26"/>
              </w:rPr>
              <w:t>additional</w:t>
            </w:r>
            <w:r w:rsidRPr="006F6CA9">
              <w:rPr>
                <w:rFonts w:asciiTheme="minorHAnsi" w:hAnsiTheme="minorHAnsi"/>
                <w:color w:val="231F20"/>
                <w:spacing w:val="-3"/>
                <w:sz w:val="26"/>
              </w:rPr>
              <w:t xml:space="preserve"> </w:t>
            </w:r>
            <w:r w:rsidRPr="006F6CA9">
              <w:rPr>
                <w:rFonts w:asciiTheme="minorHAnsi" w:hAnsiTheme="minorHAnsi"/>
                <w:color w:val="231F20"/>
                <w:sz w:val="26"/>
              </w:rPr>
              <w:t>provision</w:t>
            </w:r>
            <w:r w:rsidRPr="006F6CA9">
              <w:rPr>
                <w:rFonts w:asciiTheme="minorHAnsi" w:hAnsiTheme="minorHAnsi"/>
                <w:color w:val="231F20"/>
                <w:spacing w:val="-3"/>
                <w:sz w:val="26"/>
              </w:rPr>
              <w:t xml:space="preserve"> for </w:t>
            </w:r>
            <w:r w:rsidRPr="006F6CA9">
              <w:rPr>
                <w:rFonts w:asciiTheme="minorHAnsi" w:hAnsiTheme="minorHAnsi"/>
                <w:color w:val="231F20"/>
                <w:sz w:val="26"/>
              </w:rPr>
              <w:t xml:space="preserve">swimming but this must be </w:t>
            </w:r>
            <w:r w:rsidRPr="006F6CA9">
              <w:rPr>
                <w:rFonts w:asciiTheme="minorHAnsi" w:hAnsiTheme="minorHAnsi"/>
                <w:color w:val="231F20"/>
                <w:spacing w:val="-3"/>
                <w:sz w:val="26"/>
              </w:rPr>
              <w:t xml:space="preserve">for </w:t>
            </w:r>
            <w:r w:rsidRPr="006F6CA9">
              <w:rPr>
                <w:rFonts w:asciiTheme="minorHAnsi" w:hAnsiTheme="minorHAnsi"/>
                <w:color w:val="231F20"/>
                <w:sz w:val="26"/>
              </w:rPr>
              <w:t xml:space="preserve">activity </w:t>
            </w:r>
            <w:r w:rsidRPr="006F6CA9">
              <w:rPr>
                <w:rFonts w:asciiTheme="minorHAnsi" w:hAnsiTheme="minorHAnsi"/>
                <w:b/>
                <w:color w:val="231F20"/>
                <w:sz w:val="26"/>
              </w:rPr>
              <w:t xml:space="preserve">over and above </w:t>
            </w:r>
            <w:r w:rsidRPr="006F6CA9">
              <w:rPr>
                <w:rFonts w:asciiTheme="minorHAnsi" w:hAnsiTheme="minorHAnsi"/>
                <w:color w:val="231F20"/>
                <w:sz w:val="26"/>
              </w:rPr>
              <w:t xml:space="preserve">the national curriculum requirements. </w:t>
            </w:r>
            <w:r w:rsidRPr="006F6CA9">
              <w:rPr>
                <w:rFonts w:asciiTheme="minorHAnsi" w:hAnsiTheme="minorHAnsi"/>
                <w:color w:val="231F20"/>
                <w:spacing w:val="-3"/>
                <w:sz w:val="26"/>
              </w:rPr>
              <w:t xml:space="preserve">Have </w:t>
            </w:r>
            <w:r w:rsidRPr="006F6CA9">
              <w:rPr>
                <w:rFonts w:asciiTheme="minorHAnsi" w:hAnsiTheme="minorHAnsi"/>
                <w:color w:val="231F20"/>
                <w:sz w:val="26"/>
              </w:rPr>
              <w:t xml:space="preserve">you used it in this </w:t>
            </w:r>
            <w:r w:rsidRPr="006F6CA9">
              <w:rPr>
                <w:rFonts w:asciiTheme="minorHAnsi" w:hAnsiTheme="minorHAnsi"/>
                <w:color w:val="231F20"/>
                <w:spacing w:val="-3"/>
                <w:sz w:val="26"/>
              </w:rPr>
              <w:t>way?</w:t>
            </w:r>
          </w:p>
        </w:tc>
        <w:tc>
          <w:tcPr>
            <w:tcW w:w="3777" w:type="dxa"/>
          </w:tcPr>
          <w:p w14:paraId="41FB904B" w14:textId="066B66E2" w:rsidR="008E77E5" w:rsidRPr="006F6CA9" w:rsidRDefault="006F6CA9">
            <w:pPr>
              <w:pStyle w:val="TableParagraph"/>
              <w:spacing w:before="17"/>
              <w:ind w:left="79"/>
              <w:rPr>
                <w:rFonts w:asciiTheme="minorHAnsi" w:hAnsiTheme="minorHAnsi"/>
                <w:sz w:val="26"/>
              </w:rPr>
            </w:pPr>
            <w:r w:rsidRPr="006F6CA9">
              <w:rPr>
                <w:rFonts w:asciiTheme="minorHAnsi" w:hAnsiTheme="minorHAnsi"/>
                <w:color w:val="231F20"/>
                <w:sz w:val="26"/>
              </w:rPr>
              <w:t>No</w:t>
            </w:r>
          </w:p>
        </w:tc>
      </w:tr>
    </w:tbl>
    <w:p w14:paraId="7D0BD44D" w14:textId="77777777" w:rsidR="008E77E5" w:rsidRPr="006F6CA9" w:rsidRDefault="008E77E5">
      <w:pPr>
        <w:rPr>
          <w:rFonts w:asciiTheme="minorHAnsi" w:hAnsiTheme="minorHAnsi"/>
          <w:sz w:val="26"/>
        </w:rPr>
        <w:sectPr w:rsidR="008E77E5" w:rsidRPr="006F6CA9">
          <w:footerReference w:type="default" r:id="rId17"/>
          <w:pgSz w:w="16840" w:h="11910" w:orient="landscape"/>
          <w:pgMar w:top="720" w:right="0" w:bottom="620" w:left="0" w:header="0" w:footer="438" w:gutter="0"/>
          <w:cols w:space="720"/>
        </w:sectPr>
      </w:pPr>
    </w:p>
    <w:p w14:paraId="49DC80FD" w14:textId="77777777" w:rsidR="008E77E5" w:rsidRPr="006F6CA9" w:rsidRDefault="00C73EC3">
      <w:pPr>
        <w:pStyle w:val="BodyText"/>
        <w:rPr>
          <w:rFonts w:asciiTheme="minorHAnsi" w:hAnsiTheme="minorHAnsi"/>
          <w:sz w:val="20"/>
        </w:rPr>
      </w:pPr>
      <w:r>
        <w:rPr>
          <w:rFonts w:asciiTheme="minorHAnsi" w:hAnsiTheme="minorHAnsi"/>
          <w:noProof/>
          <w:sz w:val="20"/>
          <w:lang w:bidi="ar-SA"/>
        </w:rPr>
        <w:lastRenderedPageBreak/>
        <mc:AlternateContent>
          <mc:Choice Requires="wpg">
            <w:drawing>
              <wp:inline distT="0" distB="0" distL="0" distR="0" wp14:anchorId="1C9C7467" wp14:editId="392A5CC6">
                <wp:extent cx="7074535" cy="777240"/>
                <wp:effectExtent l="0" t="0" r="2540" b="381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4" name="Rectangle 4"/>
                        <wps:cNvSpPr>
                          <a:spLocks noChangeArrowheads="1"/>
                        </wps:cNvSpPr>
                        <wps:spPr bwMode="auto">
                          <a:xfrm>
                            <a:off x="0" y="0"/>
                            <a:ext cx="11141" cy="1224"/>
                          </a:xfrm>
                          <a:prstGeom prst="rect">
                            <a:avLst/>
                          </a:prstGeom>
                          <a:solidFill>
                            <a:srgbClr val="F99F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025BE" w14:textId="77777777" w:rsidR="006F6CA9" w:rsidRDefault="006F6CA9">
                              <w:pPr>
                                <w:spacing w:before="74" w:line="315" w:lineRule="exact"/>
                                <w:ind w:left="720"/>
                                <w:rPr>
                                  <w:b/>
                                  <w:sz w:val="26"/>
                                </w:rPr>
                              </w:pPr>
                              <w:r>
                                <w:rPr>
                                  <w:b/>
                                  <w:color w:val="FFFFFF"/>
                                  <w:sz w:val="26"/>
                                </w:rPr>
                                <w:t>Action Plan and Budget Tracking</w:t>
                              </w:r>
                            </w:p>
                            <w:p w14:paraId="1FA4A884" w14:textId="77777777" w:rsidR="006F6CA9" w:rsidRDefault="006F6CA9">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w14:anchorId="1C9C7467" id="Group 2" o:spid="_x0000_s1029"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">
                <v:rect id="Rectangle 4" o:spid="_x0000_s1030"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" fillcolor="#f99f1b" stroked="f"/>
                <v:shape id="Text Box 3" o:spid="_x0000_s1031"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BB025BE" w14:textId="77777777" w:rsidR="006F6CA9" w:rsidRDefault="006F6CA9">
                        <w:pPr>
                          <w:spacing w:before="74" w:line="315" w:lineRule="exact"/>
                          <w:ind w:left="720"/>
                          <w:rPr>
                            <w:b/>
                            <w:sz w:val="26"/>
                          </w:rPr>
                        </w:pPr>
                        <w:r>
                          <w:rPr>
                            <w:b/>
                            <w:color w:val="FFFFFF"/>
                            <w:sz w:val="26"/>
                          </w:rPr>
                          <w:t>Action Plan and Budget Tracking</w:t>
                        </w:r>
                      </w:p>
                      <w:p w14:paraId="1FA4A884" w14:textId="77777777" w:rsidR="006F6CA9" w:rsidRDefault="006F6CA9">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2B4D3CDB" w14:textId="77777777" w:rsidR="008E77E5" w:rsidRPr="006F6CA9" w:rsidRDefault="008E77E5">
      <w:pPr>
        <w:pStyle w:val="BodyText"/>
        <w:rPr>
          <w:rFonts w:asciiTheme="minorHAnsi" w:hAnsiTheme="minorHAnsi"/>
          <w:sz w:val="20"/>
        </w:rPr>
      </w:pPr>
    </w:p>
    <w:p w14:paraId="4D247A52" w14:textId="77777777" w:rsidR="008E77E5" w:rsidRPr="006F6CA9" w:rsidRDefault="008E77E5">
      <w:pPr>
        <w:pStyle w:val="BodyText"/>
        <w:spacing w:before="3" w:after="1"/>
        <w:rPr>
          <w:rFonts w:asciiTheme="minorHAnsi" w:hAnsiTheme="minorHAnsi"/>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8E77E5" w:rsidRPr="006F6CA9" w14:paraId="24B597CA" w14:textId="77777777">
        <w:trPr>
          <w:trHeight w:val="383"/>
        </w:trPr>
        <w:tc>
          <w:tcPr>
            <w:tcW w:w="3720" w:type="dxa"/>
          </w:tcPr>
          <w:p w14:paraId="0B7570B0" w14:textId="7A372C3B" w:rsidR="008E77E5" w:rsidRPr="006F6CA9" w:rsidRDefault="006F6CA9">
            <w:pPr>
              <w:pStyle w:val="TableParagraph"/>
              <w:spacing w:before="21"/>
              <w:rPr>
                <w:rFonts w:asciiTheme="minorHAnsi" w:hAnsiTheme="minorHAnsi"/>
                <w:sz w:val="24"/>
              </w:rPr>
            </w:pPr>
            <w:r w:rsidRPr="006F6CA9">
              <w:rPr>
                <w:rFonts w:asciiTheme="minorHAnsi" w:hAnsiTheme="minorHAnsi"/>
                <w:b/>
                <w:color w:val="231F20"/>
                <w:sz w:val="24"/>
              </w:rPr>
              <w:t xml:space="preserve">Academic Year: </w:t>
            </w:r>
            <w:r w:rsidRPr="006F6CA9">
              <w:rPr>
                <w:rFonts w:asciiTheme="minorHAnsi" w:hAnsiTheme="minorHAnsi"/>
                <w:color w:val="231F20"/>
                <w:sz w:val="24"/>
              </w:rPr>
              <w:t>20</w:t>
            </w:r>
            <w:r w:rsidR="00D257CF">
              <w:rPr>
                <w:rFonts w:asciiTheme="minorHAnsi" w:hAnsiTheme="minorHAnsi"/>
                <w:color w:val="231F20"/>
                <w:sz w:val="24"/>
              </w:rPr>
              <w:t>19/20</w:t>
            </w:r>
          </w:p>
        </w:tc>
        <w:tc>
          <w:tcPr>
            <w:tcW w:w="3600" w:type="dxa"/>
          </w:tcPr>
          <w:p w14:paraId="3370BBB2" w14:textId="51ED4A9F" w:rsidR="008E77E5" w:rsidRPr="006F6CA9" w:rsidRDefault="006F6CA9">
            <w:pPr>
              <w:pStyle w:val="TableParagraph"/>
              <w:spacing w:before="21"/>
              <w:rPr>
                <w:rFonts w:asciiTheme="minorHAnsi" w:hAnsiTheme="minorHAnsi"/>
                <w:sz w:val="24"/>
              </w:rPr>
            </w:pPr>
            <w:r w:rsidRPr="006F6CA9">
              <w:rPr>
                <w:rFonts w:asciiTheme="minorHAnsi" w:hAnsiTheme="minorHAnsi"/>
                <w:b/>
                <w:color w:val="231F20"/>
                <w:sz w:val="24"/>
              </w:rPr>
              <w:t xml:space="preserve">Total fund allocated: </w:t>
            </w:r>
            <w:r w:rsidRPr="006F6CA9">
              <w:rPr>
                <w:rFonts w:asciiTheme="minorHAnsi" w:hAnsiTheme="minorHAnsi"/>
                <w:color w:val="231F20"/>
                <w:sz w:val="24"/>
              </w:rPr>
              <w:t>£</w:t>
            </w:r>
            <w:r w:rsidR="00D257CF">
              <w:rPr>
                <w:rFonts w:asciiTheme="minorHAnsi" w:hAnsiTheme="minorHAnsi"/>
                <w:color w:val="231F20"/>
                <w:sz w:val="24"/>
              </w:rPr>
              <w:t>16,890</w:t>
            </w:r>
          </w:p>
        </w:tc>
        <w:tc>
          <w:tcPr>
            <w:tcW w:w="4923" w:type="dxa"/>
            <w:gridSpan w:val="2"/>
          </w:tcPr>
          <w:p w14:paraId="06DD7881" w14:textId="14874719" w:rsidR="008E77E5" w:rsidRPr="006F6CA9" w:rsidRDefault="006F6CA9">
            <w:pPr>
              <w:pStyle w:val="TableParagraph"/>
              <w:spacing w:before="21"/>
              <w:rPr>
                <w:rFonts w:asciiTheme="minorHAnsi" w:hAnsiTheme="minorHAnsi"/>
                <w:b/>
                <w:sz w:val="24"/>
              </w:rPr>
            </w:pPr>
            <w:r w:rsidRPr="006F6CA9">
              <w:rPr>
                <w:rFonts w:asciiTheme="minorHAnsi" w:hAnsiTheme="minorHAnsi"/>
                <w:b/>
                <w:color w:val="231F20"/>
                <w:sz w:val="24"/>
              </w:rPr>
              <w:t>Date Updated:</w:t>
            </w:r>
            <w:r w:rsidR="00D257CF">
              <w:rPr>
                <w:rFonts w:asciiTheme="minorHAnsi" w:hAnsiTheme="minorHAnsi"/>
                <w:b/>
                <w:color w:val="231F20"/>
                <w:sz w:val="24"/>
              </w:rPr>
              <w:t xml:space="preserve"> July 2020</w:t>
            </w:r>
            <w:bookmarkStart w:id="0" w:name="_GoBack"/>
            <w:bookmarkEnd w:id="0"/>
          </w:p>
        </w:tc>
        <w:tc>
          <w:tcPr>
            <w:tcW w:w="3134" w:type="dxa"/>
            <w:tcBorders>
              <w:top w:val="nil"/>
              <w:right w:val="nil"/>
            </w:tcBorders>
          </w:tcPr>
          <w:p w14:paraId="7964A25C" w14:textId="77777777" w:rsidR="008E77E5" w:rsidRPr="006F6CA9" w:rsidRDefault="008E77E5">
            <w:pPr>
              <w:pStyle w:val="TableParagraph"/>
              <w:ind w:left="0"/>
              <w:rPr>
                <w:rFonts w:asciiTheme="minorHAnsi" w:hAnsiTheme="minorHAnsi"/>
                <w:sz w:val="24"/>
              </w:rPr>
            </w:pPr>
          </w:p>
        </w:tc>
      </w:tr>
      <w:tr w:rsidR="008E77E5" w:rsidRPr="006F6CA9" w14:paraId="379B5794" w14:textId="77777777">
        <w:trPr>
          <w:trHeight w:val="332"/>
        </w:trPr>
        <w:tc>
          <w:tcPr>
            <w:tcW w:w="12243" w:type="dxa"/>
            <w:gridSpan w:val="4"/>
            <w:vMerge w:val="restart"/>
          </w:tcPr>
          <w:p w14:paraId="658CD74E" w14:textId="77777777" w:rsidR="008E77E5" w:rsidRPr="006F6CA9" w:rsidRDefault="006F6CA9">
            <w:pPr>
              <w:pStyle w:val="TableParagraph"/>
              <w:spacing w:before="26" w:line="235" w:lineRule="auto"/>
              <w:ind w:right="104"/>
              <w:rPr>
                <w:rFonts w:asciiTheme="minorHAnsi" w:hAnsiTheme="minorHAnsi"/>
                <w:sz w:val="24"/>
              </w:rPr>
            </w:pPr>
            <w:r w:rsidRPr="006F6CA9">
              <w:rPr>
                <w:rFonts w:asciiTheme="minorHAnsi" w:hAnsiTheme="minorHAnsi"/>
                <w:b/>
                <w:color w:val="F26522"/>
                <w:sz w:val="24"/>
              </w:rPr>
              <w:t xml:space="preserve">Key indicator 1: </w:t>
            </w:r>
            <w:r w:rsidRPr="006F6CA9">
              <w:rPr>
                <w:rFonts w:asciiTheme="minorHAnsi" w:hAnsiTheme="minorHAnsi"/>
                <w:color w:val="F26522"/>
                <w:sz w:val="24"/>
              </w:rPr>
              <w:t xml:space="preserve">The engagement of </w:t>
            </w:r>
            <w:r w:rsidRPr="006F6CA9">
              <w:rPr>
                <w:rFonts w:asciiTheme="minorHAnsi" w:hAnsiTheme="minorHAnsi"/>
                <w:color w:val="F26522"/>
                <w:sz w:val="24"/>
                <w:u w:val="single" w:color="F26522"/>
              </w:rPr>
              <w:t>all</w:t>
            </w:r>
            <w:r w:rsidRPr="006F6CA9">
              <w:rPr>
                <w:rFonts w:asciiTheme="minorHAnsi" w:hAnsiTheme="minorHAnsi"/>
                <w:color w:val="F26522"/>
                <w:sz w:val="24"/>
              </w:rPr>
              <w:t xml:space="preserve"> pupils in regular physical activity – Chief Medical Officer guidelines recommend that primary school pupils undertake at least 30 minutes of physical activity a day in school</w:t>
            </w:r>
          </w:p>
        </w:tc>
        <w:tc>
          <w:tcPr>
            <w:tcW w:w="3134" w:type="dxa"/>
          </w:tcPr>
          <w:p w14:paraId="672CAAA5" w14:textId="77777777" w:rsidR="008E77E5" w:rsidRPr="006F6CA9" w:rsidRDefault="006F6CA9">
            <w:pPr>
              <w:pStyle w:val="TableParagraph"/>
              <w:spacing w:before="21" w:line="292" w:lineRule="exact"/>
              <w:ind w:left="48" w:right="83"/>
              <w:jc w:val="center"/>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2A39AD60" w14:textId="77777777">
        <w:trPr>
          <w:trHeight w:val="332"/>
        </w:trPr>
        <w:tc>
          <w:tcPr>
            <w:tcW w:w="12243" w:type="dxa"/>
            <w:gridSpan w:val="4"/>
            <w:vMerge/>
            <w:tcBorders>
              <w:top w:val="nil"/>
            </w:tcBorders>
          </w:tcPr>
          <w:p w14:paraId="5D7BA839" w14:textId="77777777" w:rsidR="008E77E5" w:rsidRPr="006F6CA9" w:rsidRDefault="008E77E5">
            <w:pPr>
              <w:rPr>
                <w:rFonts w:asciiTheme="minorHAnsi" w:hAnsiTheme="minorHAnsi"/>
                <w:sz w:val="2"/>
                <w:szCs w:val="2"/>
              </w:rPr>
            </w:pPr>
          </w:p>
        </w:tc>
        <w:tc>
          <w:tcPr>
            <w:tcW w:w="3134" w:type="dxa"/>
          </w:tcPr>
          <w:p w14:paraId="6BF17C47" w14:textId="07B8FBCF" w:rsidR="008E77E5" w:rsidRPr="006F6CA9" w:rsidRDefault="00D53F01">
            <w:pPr>
              <w:pStyle w:val="TableParagraph"/>
              <w:spacing w:before="21" w:line="292" w:lineRule="exact"/>
              <w:ind w:left="21"/>
              <w:jc w:val="center"/>
              <w:rPr>
                <w:rFonts w:asciiTheme="minorHAnsi" w:hAnsiTheme="minorHAnsi"/>
                <w:sz w:val="24"/>
              </w:rPr>
            </w:pPr>
            <w:r>
              <w:rPr>
                <w:rFonts w:asciiTheme="minorHAnsi" w:hAnsiTheme="minorHAnsi"/>
                <w:color w:val="231F20"/>
                <w:sz w:val="24"/>
              </w:rPr>
              <w:t>20</w:t>
            </w:r>
            <w:r w:rsidR="006F6CA9" w:rsidRPr="006F6CA9">
              <w:rPr>
                <w:rFonts w:asciiTheme="minorHAnsi" w:hAnsiTheme="minorHAnsi"/>
                <w:color w:val="231F20"/>
                <w:sz w:val="24"/>
              </w:rPr>
              <w:t>%</w:t>
            </w:r>
          </w:p>
        </w:tc>
      </w:tr>
      <w:tr w:rsidR="008E77E5" w:rsidRPr="006F6CA9" w14:paraId="4DCC7AA6" w14:textId="77777777">
        <w:trPr>
          <w:trHeight w:val="390"/>
        </w:trPr>
        <w:tc>
          <w:tcPr>
            <w:tcW w:w="3720" w:type="dxa"/>
          </w:tcPr>
          <w:p w14:paraId="01BCFFD7" w14:textId="77777777" w:rsidR="008E77E5" w:rsidRPr="006F6CA9" w:rsidRDefault="006F6CA9">
            <w:pPr>
              <w:pStyle w:val="TableParagraph"/>
              <w:spacing w:before="21"/>
              <w:ind w:left="1535" w:right="1515"/>
              <w:jc w:val="center"/>
              <w:rPr>
                <w:rFonts w:asciiTheme="minorHAnsi" w:hAnsiTheme="minorHAnsi"/>
                <w:b/>
                <w:sz w:val="24"/>
              </w:rPr>
            </w:pPr>
            <w:r w:rsidRPr="006F6CA9">
              <w:rPr>
                <w:rFonts w:asciiTheme="minorHAnsi" w:hAnsiTheme="minorHAnsi"/>
                <w:b/>
                <w:color w:val="231F20"/>
                <w:sz w:val="24"/>
              </w:rPr>
              <w:t>Intent</w:t>
            </w:r>
          </w:p>
        </w:tc>
        <w:tc>
          <w:tcPr>
            <w:tcW w:w="5216" w:type="dxa"/>
            <w:gridSpan w:val="2"/>
          </w:tcPr>
          <w:p w14:paraId="4AAF84EA" w14:textId="77777777" w:rsidR="008E77E5" w:rsidRPr="006F6CA9" w:rsidRDefault="006F6CA9">
            <w:pPr>
              <w:pStyle w:val="TableParagraph"/>
              <w:spacing w:before="21"/>
              <w:ind w:left="1781" w:right="1760"/>
              <w:jc w:val="center"/>
              <w:rPr>
                <w:rFonts w:asciiTheme="minorHAnsi" w:hAnsiTheme="minorHAnsi"/>
                <w:b/>
                <w:sz w:val="24"/>
              </w:rPr>
            </w:pPr>
            <w:r w:rsidRPr="006F6CA9">
              <w:rPr>
                <w:rFonts w:asciiTheme="minorHAnsi" w:hAnsiTheme="minorHAnsi"/>
                <w:b/>
                <w:color w:val="231F20"/>
                <w:sz w:val="24"/>
              </w:rPr>
              <w:t>Implementation</w:t>
            </w:r>
          </w:p>
        </w:tc>
        <w:tc>
          <w:tcPr>
            <w:tcW w:w="3307" w:type="dxa"/>
          </w:tcPr>
          <w:p w14:paraId="4A8AEC7C" w14:textId="77777777" w:rsidR="008E77E5" w:rsidRPr="006F6CA9" w:rsidRDefault="006F6CA9">
            <w:pPr>
              <w:pStyle w:val="TableParagraph"/>
              <w:spacing w:before="21"/>
              <w:ind w:left="1288" w:right="1268"/>
              <w:jc w:val="center"/>
              <w:rPr>
                <w:rFonts w:asciiTheme="minorHAnsi" w:hAnsiTheme="minorHAnsi"/>
                <w:b/>
                <w:sz w:val="24"/>
              </w:rPr>
            </w:pPr>
            <w:r w:rsidRPr="006F6CA9">
              <w:rPr>
                <w:rFonts w:asciiTheme="minorHAnsi" w:hAnsiTheme="minorHAnsi"/>
                <w:b/>
                <w:color w:val="231F20"/>
                <w:sz w:val="24"/>
              </w:rPr>
              <w:t>Impact</w:t>
            </w:r>
          </w:p>
        </w:tc>
        <w:tc>
          <w:tcPr>
            <w:tcW w:w="3134" w:type="dxa"/>
          </w:tcPr>
          <w:p w14:paraId="4E9F3BF8" w14:textId="77777777" w:rsidR="008E77E5" w:rsidRPr="006F6CA9" w:rsidRDefault="008E77E5">
            <w:pPr>
              <w:pStyle w:val="TableParagraph"/>
              <w:ind w:left="0"/>
              <w:rPr>
                <w:rFonts w:asciiTheme="minorHAnsi" w:hAnsiTheme="minorHAnsi"/>
                <w:sz w:val="24"/>
              </w:rPr>
            </w:pPr>
          </w:p>
        </w:tc>
      </w:tr>
      <w:tr w:rsidR="008E77E5" w:rsidRPr="006F6CA9" w14:paraId="101029EA" w14:textId="77777777">
        <w:trPr>
          <w:trHeight w:val="1472"/>
        </w:trPr>
        <w:tc>
          <w:tcPr>
            <w:tcW w:w="3720" w:type="dxa"/>
          </w:tcPr>
          <w:p w14:paraId="388A1F2D"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Your school focus should be clear what you want the pupils to know and be able to do and about</w:t>
            </w:r>
          </w:p>
          <w:p w14:paraId="25DAD844" w14:textId="77777777" w:rsidR="008E77E5" w:rsidRPr="006F6CA9" w:rsidRDefault="006F6CA9">
            <w:pPr>
              <w:pStyle w:val="TableParagraph"/>
              <w:spacing w:line="289" w:lineRule="exact"/>
              <w:rPr>
                <w:rFonts w:asciiTheme="minorHAnsi" w:hAnsiTheme="minorHAnsi"/>
                <w:sz w:val="24"/>
              </w:rPr>
            </w:pPr>
            <w:r w:rsidRPr="006F6CA9">
              <w:rPr>
                <w:rFonts w:asciiTheme="minorHAnsi" w:hAnsiTheme="minorHAnsi"/>
                <w:color w:val="231F20"/>
                <w:sz w:val="24"/>
              </w:rPr>
              <w:t>what they need to learn and to</w:t>
            </w:r>
          </w:p>
          <w:p w14:paraId="57A77727" w14:textId="77777777" w:rsidR="008E77E5" w:rsidRPr="006F6CA9" w:rsidRDefault="006F6CA9">
            <w:pPr>
              <w:pStyle w:val="TableParagraph"/>
              <w:spacing w:line="276" w:lineRule="exact"/>
              <w:rPr>
                <w:rFonts w:asciiTheme="minorHAnsi" w:hAnsiTheme="minorHAnsi"/>
                <w:sz w:val="24"/>
              </w:rPr>
            </w:pPr>
            <w:r w:rsidRPr="006F6CA9">
              <w:rPr>
                <w:rFonts w:asciiTheme="minorHAnsi" w:hAnsiTheme="minorHAnsi"/>
                <w:color w:val="231F20"/>
                <w:sz w:val="24"/>
              </w:rPr>
              <w:t>consolidate through practice:</w:t>
            </w:r>
          </w:p>
        </w:tc>
        <w:tc>
          <w:tcPr>
            <w:tcW w:w="3600" w:type="dxa"/>
          </w:tcPr>
          <w:p w14:paraId="4E92F3D3"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Make sure your actions to achieve are linked to your intentions:</w:t>
            </w:r>
          </w:p>
        </w:tc>
        <w:tc>
          <w:tcPr>
            <w:tcW w:w="1616" w:type="dxa"/>
          </w:tcPr>
          <w:p w14:paraId="76A0CBA0"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Funding allocated:</w:t>
            </w:r>
          </w:p>
        </w:tc>
        <w:tc>
          <w:tcPr>
            <w:tcW w:w="3307" w:type="dxa"/>
          </w:tcPr>
          <w:p w14:paraId="11B0C17F" w14:textId="77777777" w:rsidR="008E77E5" w:rsidRPr="006F6CA9" w:rsidRDefault="006F6CA9">
            <w:pPr>
              <w:pStyle w:val="TableParagraph"/>
              <w:spacing w:before="26" w:line="235" w:lineRule="auto"/>
              <w:ind w:right="267"/>
              <w:rPr>
                <w:rFonts w:asciiTheme="minorHAnsi" w:hAnsiTheme="minorHAnsi"/>
                <w:sz w:val="24"/>
              </w:rPr>
            </w:pPr>
            <w:r w:rsidRPr="006F6CA9">
              <w:rPr>
                <w:rFonts w:asciiTheme="minorHAnsi" w:hAnsiTheme="minorHAnsi"/>
                <w:color w:val="231F20"/>
                <w:sz w:val="24"/>
              </w:rPr>
              <w:t xml:space="preserve">Evidence of impact: what do </w:t>
            </w:r>
            <w:r w:rsidR="00021C24">
              <w:rPr>
                <w:rFonts w:asciiTheme="minorHAnsi" w:hAnsiTheme="minorHAnsi"/>
                <w:color w:val="231F20"/>
                <w:sz w:val="24"/>
              </w:rPr>
              <w:t>pupils know now and what can they do now?</w:t>
            </w:r>
            <w:r w:rsidRPr="006F6CA9">
              <w:rPr>
                <w:rFonts w:asciiTheme="minorHAnsi" w:hAnsiTheme="minorHAnsi"/>
                <w:color w:val="231F20"/>
                <w:sz w:val="24"/>
              </w:rPr>
              <w:t xml:space="preserve"> What has changed?:</w:t>
            </w:r>
          </w:p>
        </w:tc>
        <w:tc>
          <w:tcPr>
            <w:tcW w:w="3134" w:type="dxa"/>
          </w:tcPr>
          <w:p w14:paraId="44FBEF17"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Sustainability and suggested next steps:</w:t>
            </w:r>
          </w:p>
        </w:tc>
      </w:tr>
      <w:tr w:rsidR="008E77E5" w:rsidRPr="006F6CA9" w14:paraId="279907D8" w14:textId="77777777">
        <w:trPr>
          <w:trHeight w:val="1705"/>
        </w:trPr>
        <w:tc>
          <w:tcPr>
            <w:tcW w:w="3720" w:type="dxa"/>
            <w:tcBorders>
              <w:bottom w:val="single" w:sz="12" w:space="0" w:color="231F20"/>
            </w:tcBorders>
          </w:tcPr>
          <w:p w14:paraId="5724A057" w14:textId="77777777" w:rsidR="00A205BA" w:rsidRDefault="00A205BA" w:rsidP="001E6872">
            <w:pPr>
              <w:pStyle w:val="TableParagraph"/>
              <w:numPr>
                <w:ilvl w:val="0"/>
                <w:numId w:val="2"/>
              </w:numPr>
              <w:rPr>
                <w:rFonts w:asciiTheme="minorHAnsi" w:hAnsiTheme="minorHAnsi"/>
                <w:sz w:val="24"/>
              </w:rPr>
            </w:pPr>
            <w:r>
              <w:rPr>
                <w:rFonts w:asciiTheme="minorHAnsi" w:hAnsiTheme="minorHAnsi"/>
                <w:sz w:val="24"/>
              </w:rPr>
              <w:t>To implement the Daily mile to aid with the engagement of all pupils in regular physical activity.</w:t>
            </w:r>
          </w:p>
          <w:p w14:paraId="33281B7F" w14:textId="0D92C9AA" w:rsidR="00A205BA" w:rsidRDefault="00A205BA" w:rsidP="001E6872">
            <w:pPr>
              <w:pStyle w:val="TableParagraph"/>
              <w:numPr>
                <w:ilvl w:val="0"/>
                <w:numId w:val="2"/>
              </w:numPr>
              <w:rPr>
                <w:rFonts w:asciiTheme="minorHAnsi" w:hAnsiTheme="minorHAnsi"/>
                <w:sz w:val="24"/>
              </w:rPr>
            </w:pPr>
            <w:r w:rsidRPr="00A205BA">
              <w:rPr>
                <w:rFonts w:asciiTheme="minorHAnsi" w:hAnsiTheme="minorHAnsi"/>
                <w:sz w:val="24"/>
              </w:rPr>
              <w:t>Increase in the variety of physical activities offered at break and lunchtime aid with the engagement of all pupils in regular physical activity.</w:t>
            </w:r>
          </w:p>
          <w:p w14:paraId="61DF0442" w14:textId="70AA0588" w:rsidR="001E6872" w:rsidRPr="00AE6586" w:rsidRDefault="001E6872" w:rsidP="001E6872">
            <w:pPr>
              <w:numPr>
                <w:ilvl w:val="0"/>
                <w:numId w:val="2"/>
              </w:numPr>
              <w:rPr>
                <w:rFonts w:ascii="Times New Roman"/>
                <w:sz w:val="24"/>
                <w:szCs w:val="24"/>
              </w:rPr>
            </w:pPr>
            <w:r>
              <w:rPr>
                <w:rFonts w:ascii="Times New Roman"/>
                <w:sz w:val="24"/>
                <w:szCs w:val="24"/>
              </w:rPr>
              <w:t xml:space="preserve">Increase </w:t>
            </w:r>
            <w:r w:rsidR="00FC25FB">
              <w:rPr>
                <w:rFonts w:ascii="Times New Roman"/>
                <w:sz w:val="24"/>
                <w:szCs w:val="24"/>
              </w:rPr>
              <w:t>activity level within the classroom using strategies such as brain breaks and ice breakers.</w:t>
            </w:r>
          </w:p>
          <w:p w14:paraId="534F390D" w14:textId="77777777" w:rsidR="001E6872" w:rsidRPr="00A205BA" w:rsidRDefault="001E6872" w:rsidP="00FC25FB">
            <w:pPr>
              <w:pStyle w:val="TableParagraph"/>
              <w:ind w:left="360"/>
              <w:rPr>
                <w:rFonts w:asciiTheme="minorHAnsi" w:hAnsiTheme="minorHAnsi"/>
                <w:sz w:val="24"/>
              </w:rPr>
            </w:pPr>
          </w:p>
          <w:p w14:paraId="24B3B493" w14:textId="77777777" w:rsidR="00A205BA" w:rsidRDefault="00A205BA" w:rsidP="006E4730">
            <w:pPr>
              <w:pStyle w:val="TableParagraph"/>
              <w:ind w:left="720"/>
              <w:rPr>
                <w:rFonts w:asciiTheme="minorHAnsi" w:hAnsiTheme="minorHAnsi"/>
                <w:sz w:val="24"/>
              </w:rPr>
            </w:pPr>
          </w:p>
          <w:p w14:paraId="1D233249" w14:textId="77777777" w:rsidR="008E77E5" w:rsidRPr="006F6CA9" w:rsidRDefault="008E77E5">
            <w:pPr>
              <w:pStyle w:val="TableParagraph"/>
              <w:ind w:left="0"/>
              <w:rPr>
                <w:rFonts w:asciiTheme="minorHAnsi" w:hAnsiTheme="minorHAnsi"/>
                <w:sz w:val="24"/>
              </w:rPr>
            </w:pPr>
          </w:p>
        </w:tc>
        <w:tc>
          <w:tcPr>
            <w:tcW w:w="3600" w:type="dxa"/>
            <w:tcBorders>
              <w:bottom w:val="single" w:sz="12" w:space="0" w:color="231F20"/>
            </w:tcBorders>
          </w:tcPr>
          <w:p w14:paraId="6A4CEDEA" w14:textId="77777777" w:rsidR="008E77E5" w:rsidRDefault="00021C24" w:rsidP="00021C24">
            <w:pPr>
              <w:pStyle w:val="TableParagraph"/>
              <w:numPr>
                <w:ilvl w:val="0"/>
                <w:numId w:val="2"/>
              </w:numPr>
              <w:rPr>
                <w:rFonts w:asciiTheme="minorHAnsi" w:hAnsiTheme="minorHAnsi"/>
                <w:sz w:val="24"/>
              </w:rPr>
            </w:pPr>
            <w:r>
              <w:rPr>
                <w:rFonts w:asciiTheme="minorHAnsi" w:hAnsiTheme="minorHAnsi"/>
                <w:sz w:val="24"/>
              </w:rPr>
              <w:t>CPD</w:t>
            </w:r>
          </w:p>
          <w:p w14:paraId="24500A38" w14:textId="77777777" w:rsidR="00021C24" w:rsidRDefault="00021C24" w:rsidP="00021C24">
            <w:pPr>
              <w:pStyle w:val="TableParagraph"/>
              <w:numPr>
                <w:ilvl w:val="0"/>
                <w:numId w:val="2"/>
              </w:numPr>
              <w:rPr>
                <w:rFonts w:asciiTheme="minorHAnsi" w:hAnsiTheme="minorHAnsi"/>
                <w:sz w:val="24"/>
              </w:rPr>
            </w:pPr>
            <w:r>
              <w:rPr>
                <w:rFonts w:asciiTheme="minorHAnsi" w:hAnsiTheme="minorHAnsi"/>
                <w:sz w:val="24"/>
              </w:rPr>
              <w:t>Purchase more equipment</w:t>
            </w:r>
          </w:p>
          <w:p w14:paraId="2DA4C283" w14:textId="77777777" w:rsidR="00021C24" w:rsidRDefault="00021C24" w:rsidP="00021C24">
            <w:pPr>
              <w:pStyle w:val="TableParagraph"/>
              <w:numPr>
                <w:ilvl w:val="0"/>
                <w:numId w:val="2"/>
              </w:numPr>
              <w:rPr>
                <w:rFonts w:asciiTheme="minorHAnsi" w:hAnsiTheme="minorHAnsi"/>
                <w:sz w:val="24"/>
              </w:rPr>
            </w:pPr>
            <w:r>
              <w:rPr>
                <w:rFonts w:asciiTheme="minorHAnsi" w:hAnsiTheme="minorHAnsi"/>
                <w:sz w:val="24"/>
              </w:rPr>
              <w:t>Change4life resources and training from Clare Marlow for Sports crew members</w:t>
            </w:r>
          </w:p>
          <w:p w14:paraId="24C6EFF6" w14:textId="1655AC1D" w:rsidR="00021C24" w:rsidRDefault="00021C24" w:rsidP="00021C24">
            <w:pPr>
              <w:pStyle w:val="TableParagraph"/>
              <w:numPr>
                <w:ilvl w:val="0"/>
                <w:numId w:val="2"/>
              </w:numPr>
              <w:rPr>
                <w:rFonts w:asciiTheme="minorHAnsi" w:hAnsiTheme="minorHAnsi"/>
                <w:sz w:val="24"/>
              </w:rPr>
            </w:pPr>
            <w:r>
              <w:rPr>
                <w:rFonts w:asciiTheme="minorHAnsi" w:hAnsiTheme="minorHAnsi"/>
                <w:sz w:val="24"/>
              </w:rPr>
              <w:t>Student voice – questionnaire on physical activity</w:t>
            </w:r>
            <w:r w:rsidR="00FC25FB">
              <w:rPr>
                <w:rFonts w:asciiTheme="minorHAnsi" w:hAnsiTheme="minorHAnsi"/>
                <w:sz w:val="24"/>
              </w:rPr>
              <w:t xml:space="preserve"> within their daily lessons.</w:t>
            </w:r>
          </w:p>
          <w:p w14:paraId="1C27D27B" w14:textId="77777777" w:rsidR="00FC25FB" w:rsidRDefault="00FC25FB" w:rsidP="00FC25FB">
            <w:pPr>
              <w:pStyle w:val="TableParagraph"/>
              <w:ind w:left="720"/>
              <w:rPr>
                <w:rFonts w:asciiTheme="minorHAnsi" w:hAnsiTheme="minorHAnsi"/>
                <w:sz w:val="24"/>
              </w:rPr>
            </w:pPr>
          </w:p>
          <w:p w14:paraId="7EF07812" w14:textId="77777777" w:rsidR="00021C24" w:rsidRPr="00021C24" w:rsidRDefault="00021C24" w:rsidP="00021C24">
            <w:pPr>
              <w:pStyle w:val="TableParagraph"/>
              <w:ind w:left="0"/>
              <w:rPr>
                <w:rFonts w:asciiTheme="minorHAnsi" w:hAnsiTheme="minorHAnsi"/>
                <w:sz w:val="24"/>
              </w:rPr>
            </w:pPr>
          </w:p>
        </w:tc>
        <w:tc>
          <w:tcPr>
            <w:tcW w:w="1616" w:type="dxa"/>
            <w:tcBorders>
              <w:bottom w:val="single" w:sz="12" w:space="0" w:color="231F20"/>
            </w:tcBorders>
          </w:tcPr>
          <w:p w14:paraId="6A3B4438" w14:textId="035B20E7" w:rsidR="008E77E5" w:rsidRPr="006F6CA9" w:rsidRDefault="000328E9">
            <w:pPr>
              <w:pStyle w:val="TableParagraph"/>
              <w:ind w:left="0"/>
              <w:rPr>
                <w:rFonts w:asciiTheme="minorHAnsi" w:hAnsiTheme="minorHAnsi"/>
                <w:sz w:val="24"/>
              </w:rPr>
            </w:pPr>
            <w:r>
              <w:rPr>
                <w:rFonts w:asciiTheme="minorHAnsi" w:hAnsiTheme="minorHAnsi"/>
                <w:sz w:val="24"/>
              </w:rPr>
              <w:t>£3402</w:t>
            </w:r>
          </w:p>
        </w:tc>
        <w:tc>
          <w:tcPr>
            <w:tcW w:w="3307" w:type="dxa"/>
            <w:tcBorders>
              <w:bottom w:val="single" w:sz="12" w:space="0" w:color="231F20"/>
            </w:tcBorders>
          </w:tcPr>
          <w:p w14:paraId="7EB517F1" w14:textId="7D362B1A" w:rsidR="008E77E5" w:rsidRDefault="00FC25FB" w:rsidP="00021C24">
            <w:pPr>
              <w:pStyle w:val="TableParagraph"/>
              <w:numPr>
                <w:ilvl w:val="0"/>
                <w:numId w:val="2"/>
              </w:numPr>
              <w:rPr>
                <w:rFonts w:asciiTheme="minorHAnsi" w:hAnsiTheme="minorHAnsi"/>
                <w:sz w:val="24"/>
              </w:rPr>
            </w:pPr>
            <w:r>
              <w:rPr>
                <w:rFonts w:asciiTheme="minorHAnsi" w:hAnsiTheme="minorHAnsi"/>
                <w:sz w:val="24"/>
              </w:rPr>
              <w:t xml:space="preserve">Student’s feel their lessons have increased with activity and are </w:t>
            </w:r>
            <w:r w:rsidR="00D018E7">
              <w:rPr>
                <w:rFonts w:asciiTheme="minorHAnsi" w:hAnsiTheme="minorHAnsi"/>
                <w:sz w:val="24"/>
              </w:rPr>
              <w:t>happier because of it.</w:t>
            </w:r>
          </w:p>
          <w:p w14:paraId="04648592" w14:textId="3A48EFDB" w:rsidR="00021C24" w:rsidRDefault="00021C24" w:rsidP="00021C24">
            <w:pPr>
              <w:pStyle w:val="TableParagraph"/>
              <w:numPr>
                <w:ilvl w:val="0"/>
                <w:numId w:val="2"/>
              </w:numPr>
              <w:rPr>
                <w:rFonts w:asciiTheme="minorHAnsi" w:hAnsiTheme="minorHAnsi"/>
                <w:sz w:val="24"/>
              </w:rPr>
            </w:pPr>
            <w:r>
              <w:rPr>
                <w:rFonts w:asciiTheme="minorHAnsi" w:hAnsiTheme="minorHAnsi"/>
                <w:sz w:val="24"/>
              </w:rPr>
              <w:t>Lunc</w:t>
            </w:r>
            <w:r w:rsidR="00C82858">
              <w:rPr>
                <w:rFonts w:asciiTheme="minorHAnsi" w:hAnsiTheme="minorHAnsi"/>
                <w:sz w:val="24"/>
              </w:rPr>
              <w:t>h</w:t>
            </w:r>
            <w:r>
              <w:rPr>
                <w:rFonts w:asciiTheme="minorHAnsi" w:hAnsiTheme="minorHAnsi"/>
                <w:sz w:val="24"/>
              </w:rPr>
              <w:t xml:space="preserve">time </w:t>
            </w:r>
            <w:r w:rsidR="00C82858">
              <w:rPr>
                <w:rFonts w:asciiTheme="minorHAnsi" w:hAnsiTheme="minorHAnsi"/>
                <w:sz w:val="24"/>
              </w:rPr>
              <w:t>activity</w:t>
            </w:r>
            <w:r>
              <w:rPr>
                <w:rFonts w:asciiTheme="minorHAnsi" w:hAnsiTheme="minorHAnsi"/>
                <w:sz w:val="24"/>
              </w:rPr>
              <w:t>/challenge class lists</w:t>
            </w:r>
            <w:r w:rsidR="00D018E7">
              <w:rPr>
                <w:rFonts w:asciiTheme="minorHAnsi" w:hAnsiTheme="minorHAnsi"/>
                <w:sz w:val="24"/>
              </w:rPr>
              <w:t xml:space="preserve"> increased </w:t>
            </w:r>
          </w:p>
          <w:p w14:paraId="1F64DFD3" w14:textId="665E4DF7" w:rsidR="00021C24" w:rsidRDefault="00021C24" w:rsidP="00021C24">
            <w:pPr>
              <w:pStyle w:val="TableParagraph"/>
              <w:numPr>
                <w:ilvl w:val="0"/>
                <w:numId w:val="2"/>
              </w:numPr>
              <w:rPr>
                <w:rFonts w:asciiTheme="minorHAnsi" w:hAnsiTheme="minorHAnsi"/>
                <w:sz w:val="24"/>
              </w:rPr>
            </w:pPr>
            <w:r>
              <w:rPr>
                <w:rFonts w:asciiTheme="minorHAnsi" w:hAnsiTheme="minorHAnsi"/>
                <w:sz w:val="24"/>
              </w:rPr>
              <w:t>Daily boost</w:t>
            </w:r>
            <w:r w:rsidR="00D018E7">
              <w:rPr>
                <w:rFonts w:asciiTheme="minorHAnsi" w:hAnsiTheme="minorHAnsi"/>
                <w:sz w:val="24"/>
              </w:rPr>
              <w:t xml:space="preserve"> data</w:t>
            </w:r>
          </w:p>
          <w:p w14:paraId="03AB7C49" w14:textId="77777777" w:rsidR="00C82858" w:rsidRDefault="00C82858" w:rsidP="00021C24">
            <w:pPr>
              <w:pStyle w:val="TableParagraph"/>
              <w:numPr>
                <w:ilvl w:val="0"/>
                <w:numId w:val="2"/>
              </w:numPr>
              <w:rPr>
                <w:rFonts w:asciiTheme="minorHAnsi" w:hAnsiTheme="minorHAnsi"/>
                <w:sz w:val="24"/>
              </w:rPr>
            </w:pPr>
            <w:r>
              <w:rPr>
                <w:rFonts w:asciiTheme="minorHAnsi" w:hAnsiTheme="minorHAnsi"/>
                <w:sz w:val="24"/>
              </w:rPr>
              <w:t>Behaviour records</w:t>
            </w:r>
            <w:r w:rsidR="00D018E7">
              <w:rPr>
                <w:rFonts w:asciiTheme="minorHAnsi" w:hAnsiTheme="minorHAnsi"/>
                <w:sz w:val="24"/>
              </w:rPr>
              <w:t xml:space="preserve"> show less incidents at break times and lunch times.</w:t>
            </w:r>
          </w:p>
          <w:p w14:paraId="7BEB5473" w14:textId="2F105460" w:rsidR="00D018E7" w:rsidRPr="006F6CA9" w:rsidRDefault="00D018E7" w:rsidP="00021C24">
            <w:pPr>
              <w:pStyle w:val="TableParagraph"/>
              <w:numPr>
                <w:ilvl w:val="0"/>
                <w:numId w:val="2"/>
              </w:numPr>
              <w:rPr>
                <w:rFonts w:asciiTheme="minorHAnsi" w:hAnsiTheme="minorHAnsi"/>
                <w:sz w:val="24"/>
              </w:rPr>
            </w:pPr>
            <w:r>
              <w:rPr>
                <w:rFonts w:asciiTheme="minorHAnsi" w:hAnsiTheme="minorHAnsi"/>
                <w:sz w:val="24"/>
              </w:rPr>
              <w:t>Attainment improvement across all classes</w:t>
            </w:r>
          </w:p>
        </w:tc>
        <w:tc>
          <w:tcPr>
            <w:tcW w:w="3134" w:type="dxa"/>
            <w:tcBorders>
              <w:bottom w:val="single" w:sz="12" w:space="0" w:color="231F20"/>
            </w:tcBorders>
          </w:tcPr>
          <w:p w14:paraId="4CBD34CE" w14:textId="77777777" w:rsidR="008E77E5" w:rsidRDefault="00D018E7">
            <w:pPr>
              <w:pStyle w:val="TableParagraph"/>
              <w:ind w:left="0"/>
              <w:rPr>
                <w:rFonts w:asciiTheme="minorHAnsi" w:hAnsiTheme="minorHAnsi"/>
                <w:sz w:val="24"/>
              </w:rPr>
            </w:pPr>
            <w:r>
              <w:rPr>
                <w:rFonts w:asciiTheme="minorHAnsi" w:hAnsiTheme="minorHAnsi"/>
                <w:sz w:val="24"/>
              </w:rPr>
              <w:t>Maintain high level of activity across the school day.</w:t>
            </w:r>
          </w:p>
          <w:p w14:paraId="34755D12" w14:textId="77777777" w:rsidR="00D018E7" w:rsidRDefault="00D018E7">
            <w:pPr>
              <w:pStyle w:val="TableParagraph"/>
              <w:ind w:left="0"/>
              <w:rPr>
                <w:rFonts w:asciiTheme="minorHAnsi" w:hAnsiTheme="minorHAnsi"/>
                <w:sz w:val="24"/>
              </w:rPr>
            </w:pPr>
          </w:p>
          <w:p w14:paraId="5F6D642D" w14:textId="77777777" w:rsidR="00D018E7" w:rsidRDefault="00D018E7">
            <w:pPr>
              <w:pStyle w:val="TableParagraph"/>
              <w:ind w:left="0"/>
              <w:rPr>
                <w:rFonts w:asciiTheme="minorHAnsi" w:hAnsiTheme="minorHAnsi"/>
                <w:sz w:val="24"/>
              </w:rPr>
            </w:pPr>
            <w:r>
              <w:rPr>
                <w:rFonts w:asciiTheme="minorHAnsi" w:hAnsiTheme="minorHAnsi"/>
                <w:sz w:val="24"/>
              </w:rPr>
              <w:t>Maintain a variety of KS1 and KS2 centred activities and break and lunchtimes and use local providers to keep children excited and interested in different activities.</w:t>
            </w:r>
          </w:p>
          <w:p w14:paraId="29707176" w14:textId="77777777" w:rsidR="00D018E7" w:rsidRDefault="00D018E7">
            <w:pPr>
              <w:pStyle w:val="TableParagraph"/>
              <w:ind w:left="0"/>
              <w:rPr>
                <w:rFonts w:asciiTheme="minorHAnsi" w:hAnsiTheme="minorHAnsi"/>
                <w:sz w:val="24"/>
              </w:rPr>
            </w:pPr>
          </w:p>
          <w:p w14:paraId="09EE634C" w14:textId="77777777" w:rsidR="00D018E7" w:rsidRDefault="00D018E7">
            <w:pPr>
              <w:pStyle w:val="TableParagraph"/>
              <w:ind w:left="0"/>
              <w:rPr>
                <w:rFonts w:asciiTheme="minorHAnsi" w:hAnsiTheme="minorHAnsi"/>
                <w:sz w:val="24"/>
              </w:rPr>
            </w:pPr>
            <w:r>
              <w:rPr>
                <w:rFonts w:asciiTheme="minorHAnsi" w:hAnsiTheme="minorHAnsi"/>
                <w:sz w:val="24"/>
              </w:rPr>
              <w:t>Regular CPD across the whole school to embed the active learning ethos and continued implementation of the daily mile.</w:t>
            </w:r>
          </w:p>
          <w:p w14:paraId="2D7A7F4E" w14:textId="77777777" w:rsidR="00D80C73" w:rsidRDefault="00D80C73">
            <w:pPr>
              <w:pStyle w:val="TableParagraph"/>
              <w:ind w:left="0"/>
              <w:rPr>
                <w:rFonts w:asciiTheme="minorHAnsi" w:hAnsiTheme="minorHAnsi"/>
                <w:sz w:val="24"/>
              </w:rPr>
            </w:pPr>
          </w:p>
          <w:p w14:paraId="7B707FC7" w14:textId="77777777" w:rsidR="00D80C73" w:rsidRDefault="00D80C73">
            <w:pPr>
              <w:pStyle w:val="TableParagraph"/>
              <w:ind w:left="0"/>
              <w:rPr>
                <w:rFonts w:asciiTheme="minorHAnsi" w:hAnsiTheme="minorHAnsi"/>
                <w:sz w:val="24"/>
              </w:rPr>
            </w:pPr>
          </w:p>
          <w:p w14:paraId="0E55A1DF" w14:textId="77777777" w:rsidR="00D80C73" w:rsidRDefault="00D80C73">
            <w:pPr>
              <w:pStyle w:val="TableParagraph"/>
              <w:ind w:left="0"/>
              <w:rPr>
                <w:rFonts w:asciiTheme="minorHAnsi" w:hAnsiTheme="minorHAnsi"/>
                <w:sz w:val="24"/>
              </w:rPr>
            </w:pPr>
          </w:p>
          <w:p w14:paraId="6B41BE05" w14:textId="77777777" w:rsidR="00D80C73" w:rsidRDefault="00D80C73">
            <w:pPr>
              <w:pStyle w:val="TableParagraph"/>
              <w:ind w:left="0"/>
              <w:rPr>
                <w:rFonts w:asciiTheme="minorHAnsi" w:hAnsiTheme="minorHAnsi"/>
                <w:sz w:val="24"/>
              </w:rPr>
            </w:pPr>
          </w:p>
          <w:p w14:paraId="0E13C5D4" w14:textId="062F9A5E" w:rsidR="00D80C73" w:rsidRPr="006F6CA9" w:rsidRDefault="00D80C73">
            <w:pPr>
              <w:pStyle w:val="TableParagraph"/>
              <w:ind w:left="0"/>
              <w:rPr>
                <w:rFonts w:asciiTheme="minorHAnsi" w:hAnsiTheme="minorHAnsi"/>
                <w:sz w:val="24"/>
              </w:rPr>
            </w:pPr>
          </w:p>
        </w:tc>
      </w:tr>
      <w:tr w:rsidR="008E77E5" w:rsidRPr="006F6CA9" w14:paraId="1DDFF69A" w14:textId="77777777">
        <w:trPr>
          <w:trHeight w:val="315"/>
        </w:trPr>
        <w:tc>
          <w:tcPr>
            <w:tcW w:w="12243" w:type="dxa"/>
            <w:gridSpan w:val="4"/>
            <w:vMerge w:val="restart"/>
            <w:tcBorders>
              <w:top w:val="single" w:sz="12" w:space="0" w:color="231F20"/>
            </w:tcBorders>
          </w:tcPr>
          <w:p w14:paraId="34CEBB4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b/>
                <w:color w:val="F26522"/>
                <w:sz w:val="24"/>
              </w:rPr>
              <w:lastRenderedPageBreak/>
              <w:t xml:space="preserve">Key indicator 2: </w:t>
            </w:r>
            <w:r w:rsidRPr="006F6CA9">
              <w:rPr>
                <w:rFonts w:asciiTheme="minorHAnsi" w:hAnsiTheme="minorHAnsi"/>
                <w:color w:val="F26522"/>
                <w:sz w:val="24"/>
              </w:rPr>
              <w:t>The profile of PESSPA being raised across the school as a tool for whole school improvement</w:t>
            </w:r>
          </w:p>
        </w:tc>
        <w:tc>
          <w:tcPr>
            <w:tcW w:w="3134" w:type="dxa"/>
            <w:tcBorders>
              <w:top w:val="single" w:sz="12" w:space="0" w:color="231F20"/>
            </w:tcBorders>
          </w:tcPr>
          <w:p w14:paraId="79F3ED35" w14:textId="77777777" w:rsidR="008E77E5" w:rsidRPr="006F6CA9" w:rsidRDefault="006F6CA9">
            <w:pPr>
              <w:pStyle w:val="TableParagraph"/>
              <w:spacing w:before="16" w:line="279" w:lineRule="exact"/>
              <w:ind w:left="48" w:right="83"/>
              <w:jc w:val="center"/>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00B5A5F0" w14:textId="77777777">
        <w:trPr>
          <w:trHeight w:val="320"/>
        </w:trPr>
        <w:tc>
          <w:tcPr>
            <w:tcW w:w="12243" w:type="dxa"/>
            <w:gridSpan w:val="4"/>
            <w:vMerge/>
            <w:tcBorders>
              <w:top w:val="nil"/>
            </w:tcBorders>
          </w:tcPr>
          <w:p w14:paraId="34043E99" w14:textId="77777777" w:rsidR="008E77E5" w:rsidRPr="006F6CA9" w:rsidRDefault="008E77E5">
            <w:pPr>
              <w:rPr>
                <w:rFonts w:asciiTheme="minorHAnsi" w:hAnsiTheme="minorHAnsi"/>
                <w:sz w:val="2"/>
                <w:szCs w:val="2"/>
              </w:rPr>
            </w:pPr>
          </w:p>
        </w:tc>
        <w:tc>
          <w:tcPr>
            <w:tcW w:w="3134" w:type="dxa"/>
          </w:tcPr>
          <w:p w14:paraId="21E24674" w14:textId="5F2FBD50" w:rsidR="008E77E5" w:rsidRPr="006F6CA9" w:rsidRDefault="00D53F01">
            <w:pPr>
              <w:pStyle w:val="TableParagraph"/>
              <w:spacing w:before="21" w:line="279" w:lineRule="exact"/>
              <w:ind w:left="21"/>
              <w:jc w:val="center"/>
              <w:rPr>
                <w:rFonts w:asciiTheme="minorHAnsi" w:hAnsiTheme="minorHAnsi"/>
                <w:sz w:val="24"/>
              </w:rPr>
            </w:pPr>
            <w:r>
              <w:rPr>
                <w:rFonts w:asciiTheme="minorHAnsi" w:hAnsiTheme="minorHAnsi"/>
                <w:color w:val="231F20"/>
                <w:sz w:val="24"/>
              </w:rPr>
              <w:t>20</w:t>
            </w:r>
            <w:r w:rsidR="006F6CA9" w:rsidRPr="006F6CA9">
              <w:rPr>
                <w:rFonts w:asciiTheme="minorHAnsi" w:hAnsiTheme="minorHAnsi"/>
                <w:color w:val="231F20"/>
                <w:sz w:val="24"/>
              </w:rPr>
              <w:t>%</w:t>
            </w:r>
          </w:p>
        </w:tc>
      </w:tr>
      <w:tr w:rsidR="008E77E5" w:rsidRPr="006F6CA9" w14:paraId="547EB2A5" w14:textId="77777777">
        <w:trPr>
          <w:trHeight w:val="405"/>
        </w:trPr>
        <w:tc>
          <w:tcPr>
            <w:tcW w:w="3720" w:type="dxa"/>
          </w:tcPr>
          <w:p w14:paraId="53AB9AD7" w14:textId="77777777" w:rsidR="008E77E5" w:rsidRPr="006F6CA9" w:rsidRDefault="006F6CA9">
            <w:pPr>
              <w:pStyle w:val="TableParagraph"/>
              <w:spacing w:before="21"/>
              <w:ind w:left="1535" w:right="1515"/>
              <w:jc w:val="center"/>
              <w:rPr>
                <w:rFonts w:asciiTheme="minorHAnsi" w:hAnsiTheme="minorHAnsi"/>
                <w:b/>
                <w:sz w:val="24"/>
              </w:rPr>
            </w:pPr>
            <w:r w:rsidRPr="006F6CA9">
              <w:rPr>
                <w:rFonts w:asciiTheme="minorHAnsi" w:hAnsiTheme="minorHAnsi"/>
                <w:b/>
                <w:color w:val="231F20"/>
                <w:sz w:val="24"/>
              </w:rPr>
              <w:t>Intent</w:t>
            </w:r>
          </w:p>
        </w:tc>
        <w:tc>
          <w:tcPr>
            <w:tcW w:w="5216" w:type="dxa"/>
            <w:gridSpan w:val="2"/>
          </w:tcPr>
          <w:p w14:paraId="795FFBDA" w14:textId="77777777" w:rsidR="008E77E5" w:rsidRPr="006F6CA9" w:rsidRDefault="006F6CA9">
            <w:pPr>
              <w:pStyle w:val="TableParagraph"/>
              <w:spacing w:before="21"/>
              <w:ind w:left="1781" w:right="1760"/>
              <w:jc w:val="center"/>
              <w:rPr>
                <w:rFonts w:asciiTheme="minorHAnsi" w:hAnsiTheme="minorHAnsi"/>
                <w:b/>
                <w:sz w:val="24"/>
              </w:rPr>
            </w:pPr>
            <w:r w:rsidRPr="006F6CA9">
              <w:rPr>
                <w:rFonts w:asciiTheme="minorHAnsi" w:hAnsiTheme="minorHAnsi"/>
                <w:b/>
                <w:color w:val="231F20"/>
                <w:sz w:val="24"/>
              </w:rPr>
              <w:t>Implementation</w:t>
            </w:r>
          </w:p>
        </w:tc>
        <w:tc>
          <w:tcPr>
            <w:tcW w:w="3307" w:type="dxa"/>
          </w:tcPr>
          <w:p w14:paraId="724DC604" w14:textId="77777777" w:rsidR="008E77E5" w:rsidRPr="006F6CA9" w:rsidRDefault="006F6CA9">
            <w:pPr>
              <w:pStyle w:val="TableParagraph"/>
              <w:spacing w:before="21"/>
              <w:ind w:left="1288" w:right="1268"/>
              <w:jc w:val="center"/>
              <w:rPr>
                <w:rFonts w:asciiTheme="minorHAnsi" w:hAnsiTheme="minorHAnsi"/>
                <w:b/>
                <w:sz w:val="24"/>
              </w:rPr>
            </w:pPr>
            <w:r w:rsidRPr="006F6CA9">
              <w:rPr>
                <w:rFonts w:asciiTheme="minorHAnsi" w:hAnsiTheme="minorHAnsi"/>
                <w:b/>
                <w:color w:val="231F20"/>
                <w:sz w:val="24"/>
              </w:rPr>
              <w:t>Impact</w:t>
            </w:r>
          </w:p>
        </w:tc>
        <w:tc>
          <w:tcPr>
            <w:tcW w:w="3134" w:type="dxa"/>
          </w:tcPr>
          <w:p w14:paraId="2CB26FFB" w14:textId="77777777" w:rsidR="008E77E5" w:rsidRPr="006F6CA9" w:rsidRDefault="008E77E5">
            <w:pPr>
              <w:pStyle w:val="TableParagraph"/>
              <w:ind w:left="0"/>
              <w:rPr>
                <w:rFonts w:asciiTheme="minorHAnsi" w:hAnsiTheme="minorHAnsi"/>
                <w:sz w:val="24"/>
              </w:rPr>
            </w:pPr>
          </w:p>
        </w:tc>
      </w:tr>
      <w:tr w:rsidR="008E77E5" w:rsidRPr="006F6CA9" w14:paraId="511AD146" w14:textId="77777777">
        <w:trPr>
          <w:trHeight w:val="1472"/>
        </w:trPr>
        <w:tc>
          <w:tcPr>
            <w:tcW w:w="3720" w:type="dxa"/>
          </w:tcPr>
          <w:p w14:paraId="1B984234"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Your school focus should be clear what you want the pupils to know and be able to do and about</w:t>
            </w:r>
          </w:p>
          <w:p w14:paraId="3B308BB3" w14:textId="77777777" w:rsidR="008E77E5" w:rsidRPr="006F6CA9" w:rsidRDefault="006F6CA9">
            <w:pPr>
              <w:pStyle w:val="TableParagraph"/>
              <w:spacing w:line="289" w:lineRule="exact"/>
              <w:rPr>
                <w:rFonts w:asciiTheme="minorHAnsi" w:hAnsiTheme="minorHAnsi"/>
                <w:sz w:val="24"/>
              </w:rPr>
            </w:pPr>
            <w:r w:rsidRPr="006F6CA9">
              <w:rPr>
                <w:rFonts w:asciiTheme="minorHAnsi" w:hAnsiTheme="minorHAnsi"/>
                <w:color w:val="231F20"/>
                <w:sz w:val="24"/>
              </w:rPr>
              <w:t>what they need to learn and to</w:t>
            </w:r>
          </w:p>
          <w:p w14:paraId="506C1E74" w14:textId="77777777" w:rsidR="008E77E5" w:rsidRPr="006F6CA9" w:rsidRDefault="006F6CA9">
            <w:pPr>
              <w:pStyle w:val="TableParagraph"/>
              <w:spacing w:line="276" w:lineRule="exact"/>
              <w:rPr>
                <w:rFonts w:asciiTheme="minorHAnsi" w:hAnsiTheme="minorHAnsi"/>
                <w:sz w:val="24"/>
              </w:rPr>
            </w:pPr>
            <w:r w:rsidRPr="006F6CA9">
              <w:rPr>
                <w:rFonts w:asciiTheme="minorHAnsi" w:hAnsiTheme="minorHAnsi"/>
                <w:color w:val="231F20"/>
                <w:sz w:val="24"/>
              </w:rPr>
              <w:t>consolidate through practice:</w:t>
            </w:r>
          </w:p>
        </w:tc>
        <w:tc>
          <w:tcPr>
            <w:tcW w:w="3600" w:type="dxa"/>
          </w:tcPr>
          <w:p w14:paraId="5ED92C78"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Make sure your actions to achieve are linked to your intentions:</w:t>
            </w:r>
          </w:p>
        </w:tc>
        <w:tc>
          <w:tcPr>
            <w:tcW w:w="1616" w:type="dxa"/>
          </w:tcPr>
          <w:p w14:paraId="4C8BD9C0"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Funding allocated:</w:t>
            </w:r>
          </w:p>
        </w:tc>
        <w:tc>
          <w:tcPr>
            <w:tcW w:w="3307" w:type="dxa"/>
          </w:tcPr>
          <w:p w14:paraId="2C2D72A4" w14:textId="77777777" w:rsidR="008E77E5" w:rsidRPr="006F6CA9" w:rsidRDefault="006F6CA9">
            <w:pPr>
              <w:pStyle w:val="TableParagraph"/>
              <w:spacing w:before="26" w:line="235" w:lineRule="auto"/>
              <w:ind w:right="267"/>
              <w:rPr>
                <w:rFonts w:asciiTheme="minorHAnsi" w:hAnsiTheme="minorHAnsi"/>
                <w:sz w:val="24"/>
              </w:rPr>
            </w:pPr>
            <w:r w:rsidRPr="006F6CA9">
              <w:rPr>
                <w:rFonts w:asciiTheme="minorHAnsi" w:hAnsiTheme="minorHAnsi"/>
                <w:color w:val="231F20"/>
                <w:sz w:val="24"/>
              </w:rPr>
              <w:t>Evidence of impact: what do pupils now know and what can they now do? What has changed?:</w:t>
            </w:r>
          </w:p>
        </w:tc>
        <w:tc>
          <w:tcPr>
            <w:tcW w:w="3134" w:type="dxa"/>
          </w:tcPr>
          <w:p w14:paraId="6693D9E3"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Sustainability and suggested next steps:</w:t>
            </w:r>
          </w:p>
        </w:tc>
      </w:tr>
      <w:tr w:rsidR="008E77E5" w:rsidRPr="006F6CA9" w14:paraId="36E7AFED" w14:textId="77777777">
        <w:trPr>
          <w:trHeight w:val="1690"/>
        </w:trPr>
        <w:tc>
          <w:tcPr>
            <w:tcW w:w="3720" w:type="dxa"/>
          </w:tcPr>
          <w:p w14:paraId="0CDB5548" w14:textId="77777777" w:rsidR="008E77E5" w:rsidRDefault="00B36E23" w:rsidP="00B36E23">
            <w:pPr>
              <w:pStyle w:val="TableParagraph"/>
              <w:numPr>
                <w:ilvl w:val="0"/>
                <w:numId w:val="3"/>
              </w:numPr>
              <w:rPr>
                <w:rFonts w:asciiTheme="minorHAnsi" w:hAnsiTheme="minorHAnsi"/>
                <w:sz w:val="24"/>
              </w:rPr>
            </w:pPr>
            <w:r>
              <w:rPr>
                <w:rFonts w:asciiTheme="minorHAnsi" w:hAnsiTheme="minorHAnsi"/>
                <w:sz w:val="24"/>
              </w:rPr>
              <w:t>Certificates to be given out in assembly to celebrate school values through physical activity at lunchtimes.</w:t>
            </w:r>
          </w:p>
          <w:p w14:paraId="55635F61" w14:textId="42A7A5DB" w:rsidR="00B36E23" w:rsidRDefault="00B36E23" w:rsidP="00B36E23">
            <w:pPr>
              <w:pStyle w:val="TableParagraph"/>
              <w:numPr>
                <w:ilvl w:val="0"/>
                <w:numId w:val="3"/>
              </w:numPr>
              <w:rPr>
                <w:rFonts w:asciiTheme="minorHAnsi" w:hAnsiTheme="minorHAnsi"/>
                <w:sz w:val="24"/>
              </w:rPr>
            </w:pPr>
            <w:r>
              <w:rPr>
                <w:rFonts w:asciiTheme="minorHAnsi" w:hAnsiTheme="minorHAnsi"/>
                <w:sz w:val="24"/>
              </w:rPr>
              <w:t>Sports crew activities and notice board</w:t>
            </w:r>
            <w:r w:rsidR="00BF7705">
              <w:rPr>
                <w:rFonts w:asciiTheme="minorHAnsi" w:hAnsiTheme="minorHAnsi"/>
                <w:sz w:val="24"/>
              </w:rPr>
              <w:t xml:space="preserve"> to celebrate pupils sporting successes</w:t>
            </w:r>
          </w:p>
          <w:p w14:paraId="604EFD3A" w14:textId="40E14517" w:rsidR="00641CEE" w:rsidRDefault="00641CEE" w:rsidP="00B36E23">
            <w:pPr>
              <w:pStyle w:val="TableParagraph"/>
              <w:numPr>
                <w:ilvl w:val="0"/>
                <w:numId w:val="3"/>
              </w:numPr>
              <w:rPr>
                <w:rFonts w:asciiTheme="minorHAnsi" w:hAnsiTheme="minorHAnsi"/>
                <w:sz w:val="24"/>
              </w:rPr>
            </w:pPr>
            <w:r>
              <w:rPr>
                <w:rFonts w:asciiTheme="minorHAnsi" w:hAnsiTheme="minorHAnsi"/>
                <w:sz w:val="24"/>
              </w:rPr>
              <w:t>Inspire plus activities and challenges/</w:t>
            </w:r>
            <w:r w:rsidR="00BF7705">
              <w:rPr>
                <w:rFonts w:asciiTheme="minorHAnsi" w:hAnsiTheme="minorHAnsi"/>
                <w:sz w:val="24"/>
              </w:rPr>
              <w:t>competitions</w:t>
            </w:r>
          </w:p>
          <w:p w14:paraId="515596FA" w14:textId="0AE2FAA0" w:rsidR="00B36E23" w:rsidRPr="006F6CA9" w:rsidRDefault="00B36E23" w:rsidP="00B36E23">
            <w:pPr>
              <w:pStyle w:val="TableParagraph"/>
              <w:numPr>
                <w:ilvl w:val="0"/>
                <w:numId w:val="3"/>
              </w:numPr>
              <w:rPr>
                <w:rFonts w:asciiTheme="minorHAnsi" w:hAnsiTheme="minorHAnsi"/>
                <w:sz w:val="24"/>
              </w:rPr>
            </w:pPr>
            <w:r>
              <w:rPr>
                <w:rFonts w:asciiTheme="minorHAnsi" w:hAnsiTheme="minorHAnsi"/>
                <w:sz w:val="24"/>
              </w:rPr>
              <w:t>Whole school initiatives being</w:t>
            </w:r>
            <w:r w:rsidR="00641CEE">
              <w:rPr>
                <w:rFonts w:asciiTheme="minorHAnsi" w:hAnsiTheme="minorHAnsi"/>
                <w:sz w:val="24"/>
              </w:rPr>
              <w:t xml:space="preserve"> implemented</w:t>
            </w:r>
            <w:r>
              <w:rPr>
                <w:rFonts w:asciiTheme="minorHAnsi" w:hAnsiTheme="minorHAnsi"/>
                <w:sz w:val="24"/>
              </w:rPr>
              <w:t xml:space="preserve">  by all staff for example Daily Mile and Daily Boost</w:t>
            </w:r>
            <w:r w:rsidR="00BF7705">
              <w:rPr>
                <w:rFonts w:asciiTheme="minorHAnsi" w:hAnsiTheme="minorHAnsi"/>
                <w:sz w:val="24"/>
              </w:rPr>
              <w:t xml:space="preserve"> to promote PESSPA</w:t>
            </w:r>
          </w:p>
        </w:tc>
        <w:tc>
          <w:tcPr>
            <w:tcW w:w="3600" w:type="dxa"/>
          </w:tcPr>
          <w:p w14:paraId="101E93AC" w14:textId="42D6097C" w:rsidR="00BF7705" w:rsidRDefault="00BF7705" w:rsidP="00BF7705">
            <w:pPr>
              <w:pStyle w:val="TableParagraph"/>
              <w:numPr>
                <w:ilvl w:val="0"/>
                <w:numId w:val="3"/>
              </w:numPr>
              <w:rPr>
                <w:rFonts w:asciiTheme="minorHAnsi" w:hAnsiTheme="minorHAnsi"/>
                <w:sz w:val="24"/>
              </w:rPr>
            </w:pPr>
            <w:r>
              <w:rPr>
                <w:rFonts w:asciiTheme="minorHAnsi" w:hAnsiTheme="minorHAnsi"/>
                <w:sz w:val="24"/>
              </w:rPr>
              <w:t>Sports crew to organise and deliver termly competitions to help engage pupils in physical activity and sport</w:t>
            </w:r>
          </w:p>
          <w:p w14:paraId="5723EBAD" w14:textId="77777777" w:rsidR="008E77E5" w:rsidRDefault="00BF7705" w:rsidP="00BF7705">
            <w:pPr>
              <w:pStyle w:val="TableParagraph"/>
              <w:numPr>
                <w:ilvl w:val="0"/>
                <w:numId w:val="3"/>
              </w:numPr>
              <w:rPr>
                <w:rFonts w:asciiTheme="minorHAnsi" w:hAnsiTheme="minorHAnsi"/>
                <w:sz w:val="24"/>
              </w:rPr>
            </w:pPr>
            <w:r>
              <w:rPr>
                <w:rFonts w:asciiTheme="minorHAnsi" w:hAnsiTheme="minorHAnsi"/>
                <w:sz w:val="24"/>
              </w:rPr>
              <w:t>Weekly assemblies that focus on the celebration of sporting achievements</w:t>
            </w:r>
          </w:p>
          <w:p w14:paraId="7647B514" w14:textId="77777777" w:rsidR="00BF7705" w:rsidRDefault="00BF7705" w:rsidP="00BF7705">
            <w:pPr>
              <w:pStyle w:val="TableParagraph"/>
              <w:numPr>
                <w:ilvl w:val="0"/>
                <w:numId w:val="3"/>
              </w:numPr>
              <w:rPr>
                <w:rFonts w:asciiTheme="minorHAnsi" w:hAnsiTheme="minorHAnsi"/>
                <w:sz w:val="24"/>
              </w:rPr>
            </w:pPr>
            <w:r>
              <w:rPr>
                <w:rFonts w:asciiTheme="minorHAnsi" w:hAnsiTheme="minorHAnsi"/>
                <w:sz w:val="24"/>
              </w:rPr>
              <w:t>All pupils to engage in Daily Boost activities.</w:t>
            </w:r>
          </w:p>
          <w:p w14:paraId="5B8DC6CA" w14:textId="73F7056D" w:rsidR="00BF7705" w:rsidRPr="006F6CA9" w:rsidRDefault="00BF7705" w:rsidP="00BF7705">
            <w:pPr>
              <w:pStyle w:val="TableParagraph"/>
              <w:numPr>
                <w:ilvl w:val="0"/>
                <w:numId w:val="3"/>
              </w:numPr>
              <w:rPr>
                <w:rFonts w:asciiTheme="minorHAnsi" w:hAnsiTheme="minorHAnsi"/>
                <w:sz w:val="24"/>
              </w:rPr>
            </w:pPr>
            <w:r>
              <w:rPr>
                <w:rFonts w:asciiTheme="minorHAnsi" w:hAnsiTheme="minorHAnsi"/>
                <w:sz w:val="24"/>
              </w:rPr>
              <w:t>Sports crew board to contain sports t</w:t>
            </w:r>
            <w:r w:rsidR="00D80C73">
              <w:rPr>
                <w:rFonts w:asciiTheme="minorHAnsi" w:hAnsiTheme="minorHAnsi"/>
                <w:sz w:val="24"/>
              </w:rPr>
              <w:t>eam photos, personal challenge</w:t>
            </w:r>
            <w:r>
              <w:rPr>
                <w:rFonts w:asciiTheme="minorHAnsi" w:hAnsiTheme="minorHAnsi"/>
                <w:sz w:val="24"/>
              </w:rPr>
              <w:t xml:space="preserve"> scores</w:t>
            </w:r>
            <w:r w:rsidR="00A02F61">
              <w:rPr>
                <w:rFonts w:asciiTheme="minorHAnsi" w:hAnsiTheme="minorHAnsi"/>
                <w:sz w:val="24"/>
              </w:rPr>
              <w:t xml:space="preserve"> and competition winners work</w:t>
            </w:r>
          </w:p>
        </w:tc>
        <w:tc>
          <w:tcPr>
            <w:tcW w:w="1616" w:type="dxa"/>
          </w:tcPr>
          <w:p w14:paraId="691028A5" w14:textId="5113E0A6" w:rsidR="008E77E5" w:rsidRPr="006F6CA9" w:rsidRDefault="000328E9">
            <w:pPr>
              <w:pStyle w:val="TableParagraph"/>
              <w:ind w:left="0"/>
              <w:rPr>
                <w:rFonts w:asciiTheme="minorHAnsi" w:hAnsiTheme="minorHAnsi"/>
                <w:sz w:val="24"/>
              </w:rPr>
            </w:pPr>
            <w:r>
              <w:rPr>
                <w:rFonts w:asciiTheme="minorHAnsi" w:hAnsiTheme="minorHAnsi"/>
                <w:sz w:val="24"/>
              </w:rPr>
              <w:t>£3402</w:t>
            </w:r>
          </w:p>
        </w:tc>
        <w:tc>
          <w:tcPr>
            <w:tcW w:w="3307" w:type="dxa"/>
          </w:tcPr>
          <w:p w14:paraId="28CD9830" w14:textId="681AFEBD" w:rsidR="008E77E5" w:rsidRDefault="00BF7705" w:rsidP="00BF7705">
            <w:pPr>
              <w:pStyle w:val="TableParagraph"/>
              <w:numPr>
                <w:ilvl w:val="0"/>
                <w:numId w:val="3"/>
              </w:numPr>
              <w:rPr>
                <w:rFonts w:asciiTheme="minorHAnsi" w:hAnsiTheme="minorHAnsi"/>
                <w:sz w:val="24"/>
              </w:rPr>
            </w:pPr>
            <w:r>
              <w:rPr>
                <w:rFonts w:asciiTheme="minorHAnsi" w:hAnsiTheme="minorHAnsi"/>
                <w:sz w:val="24"/>
              </w:rPr>
              <w:t>Increase</w:t>
            </w:r>
            <w:r w:rsidR="00D80C73">
              <w:rPr>
                <w:rFonts w:asciiTheme="minorHAnsi" w:hAnsiTheme="minorHAnsi"/>
                <w:sz w:val="24"/>
              </w:rPr>
              <w:t>d knowledge of</w:t>
            </w:r>
            <w:r w:rsidR="00A02F61">
              <w:rPr>
                <w:rFonts w:asciiTheme="minorHAnsi" w:hAnsiTheme="minorHAnsi"/>
                <w:sz w:val="24"/>
              </w:rPr>
              <w:t xml:space="preserve"> the benefits of being active and the benefits of taking part in sport and physical activity</w:t>
            </w:r>
          </w:p>
          <w:p w14:paraId="2BF4260C" w14:textId="311772A3" w:rsidR="00A02F61" w:rsidRPr="006F6CA9" w:rsidRDefault="00A02F61" w:rsidP="00BF7705">
            <w:pPr>
              <w:pStyle w:val="TableParagraph"/>
              <w:numPr>
                <w:ilvl w:val="0"/>
                <w:numId w:val="3"/>
              </w:numPr>
              <w:rPr>
                <w:rFonts w:asciiTheme="minorHAnsi" w:hAnsiTheme="minorHAnsi"/>
                <w:sz w:val="24"/>
              </w:rPr>
            </w:pPr>
            <w:r>
              <w:rPr>
                <w:rFonts w:asciiTheme="minorHAnsi" w:hAnsiTheme="minorHAnsi"/>
                <w:sz w:val="24"/>
              </w:rPr>
              <w:t xml:space="preserve">Increase in the enthusiasm and passion for sport and physical </w:t>
            </w:r>
            <w:r w:rsidR="00D80C73">
              <w:rPr>
                <w:rFonts w:asciiTheme="minorHAnsi" w:hAnsiTheme="minorHAnsi"/>
                <w:sz w:val="24"/>
              </w:rPr>
              <w:t>activit</w:t>
            </w:r>
            <w:r>
              <w:rPr>
                <w:rFonts w:asciiTheme="minorHAnsi" w:hAnsiTheme="minorHAnsi"/>
                <w:sz w:val="24"/>
              </w:rPr>
              <w:t>y</w:t>
            </w:r>
            <w:r w:rsidR="00D80C73">
              <w:rPr>
                <w:rFonts w:asciiTheme="minorHAnsi" w:hAnsiTheme="minorHAnsi"/>
                <w:sz w:val="24"/>
              </w:rPr>
              <w:t xml:space="preserve"> but overall being healthy both mentally and physically</w:t>
            </w:r>
          </w:p>
        </w:tc>
        <w:tc>
          <w:tcPr>
            <w:tcW w:w="3134" w:type="dxa"/>
          </w:tcPr>
          <w:p w14:paraId="780E9D5F" w14:textId="77777777" w:rsidR="008E77E5" w:rsidRDefault="00D80C73">
            <w:pPr>
              <w:pStyle w:val="TableParagraph"/>
              <w:ind w:left="0"/>
              <w:rPr>
                <w:rFonts w:asciiTheme="minorHAnsi" w:hAnsiTheme="minorHAnsi"/>
                <w:sz w:val="24"/>
              </w:rPr>
            </w:pPr>
            <w:r>
              <w:rPr>
                <w:rFonts w:asciiTheme="minorHAnsi" w:hAnsiTheme="minorHAnsi"/>
                <w:sz w:val="24"/>
              </w:rPr>
              <w:t>Continue to evaluate new ideas and keep updating activities so children stay engaged and enthusiastic.</w:t>
            </w:r>
          </w:p>
          <w:p w14:paraId="3000E7AC" w14:textId="77777777" w:rsidR="00D80C73" w:rsidRDefault="00D80C73">
            <w:pPr>
              <w:pStyle w:val="TableParagraph"/>
              <w:ind w:left="0"/>
              <w:rPr>
                <w:rFonts w:asciiTheme="minorHAnsi" w:hAnsiTheme="minorHAnsi"/>
                <w:sz w:val="24"/>
              </w:rPr>
            </w:pPr>
          </w:p>
          <w:p w14:paraId="199B692C" w14:textId="77777777" w:rsidR="00D80C73" w:rsidRDefault="00D80C73">
            <w:pPr>
              <w:pStyle w:val="TableParagraph"/>
              <w:ind w:left="0"/>
              <w:rPr>
                <w:rFonts w:asciiTheme="minorHAnsi" w:hAnsiTheme="minorHAnsi"/>
                <w:sz w:val="24"/>
              </w:rPr>
            </w:pPr>
            <w:r>
              <w:rPr>
                <w:rFonts w:asciiTheme="minorHAnsi" w:hAnsiTheme="minorHAnsi"/>
                <w:sz w:val="24"/>
              </w:rPr>
              <w:t>Regular CPD for staff with new ideas for daily boost and ideas to promote PESSPA across all subjects.</w:t>
            </w:r>
          </w:p>
          <w:p w14:paraId="7E6DFDC9" w14:textId="77777777" w:rsidR="00D80C73" w:rsidRDefault="00D80C73">
            <w:pPr>
              <w:pStyle w:val="TableParagraph"/>
              <w:ind w:left="0"/>
              <w:rPr>
                <w:rFonts w:asciiTheme="minorHAnsi" w:hAnsiTheme="minorHAnsi"/>
                <w:sz w:val="24"/>
              </w:rPr>
            </w:pPr>
          </w:p>
          <w:p w14:paraId="5064679C" w14:textId="7A1E7B52" w:rsidR="00D80C73" w:rsidRPr="006F6CA9" w:rsidRDefault="00D80C73">
            <w:pPr>
              <w:pStyle w:val="TableParagraph"/>
              <w:ind w:left="0"/>
              <w:rPr>
                <w:rFonts w:asciiTheme="minorHAnsi" w:hAnsiTheme="minorHAnsi"/>
                <w:sz w:val="24"/>
              </w:rPr>
            </w:pPr>
          </w:p>
        </w:tc>
      </w:tr>
    </w:tbl>
    <w:p w14:paraId="7154F248" w14:textId="77777777" w:rsidR="008E77E5" w:rsidRPr="006F6CA9" w:rsidRDefault="008E77E5">
      <w:pPr>
        <w:rPr>
          <w:rFonts w:asciiTheme="minorHAnsi" w:hAnsiTheme="minorHAnsi"/>
          <w:sz w:val="24"/>
        </w:rPr>
        <w:sectPr w:rsidR="008E77E5" w:rsidRPr="006F6CA9">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8E77E5" w:rsidRPr="006F6CA9" w14:paraId="7A3F13EF" w14:textId="77777777">
        <w:trPr>
          <w:trHeight w:val="383"/>
        </w:trPr>
        <w:tc>
          <w:tcPr>
            <w:tcW w:w="12302" w:type="dxa"/>
            <w:gridSpan w:val="4"/>
            <w:vMerge w:val="restart"/>
          </w:tcPr>
          <w:p w14:paraId="62DFB688"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b/>
                <w:color w:val="F26522"/>
                <w:sz w:val="24"/>
              </w:rPr>
              <w:lastRenderedPageBreak/>
              <w:t xml:space="preserve">Key indicator 3: </w:t>
            </w:r>
            <w:r w:rsidRPr="006F6CA9">
              <w:rPr>
                <w:rFonts w:asciiTheme="minorHAnsi" w:hAnsiTheme="minorHAnsi"/>
                <w:color w:val="F26522"/>
                <w:sz w:val="24"/>
              </w:rPr>
              <w:t>Increased confidence, knowledge and skills of all staff in teaching PE and sport</w:t>
            </w:r>
          </w:p>
        </w:tc>
        <w:tc>
          <w:tcPr>
            <w:tcW w:w="3076" w:type="dxa"/>
          </w:tcPr>
          <w:p w14:paraId="3B6A5B58"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5509F255" w14:textId="77777777">
        <w:trPr>
          <w:trHeight w:val="291"/>
        </w:trPr>
        <w:tc>
          <w:tcPr>
            <w:tcW w:w="12302" w:type="dxa"/>
            <w:gridSpan w:val="4"/>
            <w:vMerge/>
            <w:tcBorders>
              <w:top w:val="nil"/>
            </w:tcBorders>
          </w:tcPr>
          <w:p w14:paraId="60ECB747" w14:textId="77777777" w:rsidR="008E77E5" w:rsidRPr="006F6CA9" w:rsidRDefault="008E77E5">
            <w:pPr>
              <w:rPr>
                <w:rFonts w:asciiTheme="minorHAnsi" w:hAnsiTheme="minorHAnsi"/>
                <w:sz w:val="2"/>
                <w:szCs w:val="2"/>
              </w:rPr>
            </w:pPr>
          </w:p>
        </w:tc>
        <w:tc>
          <w:tcPr>
            <w:tcW w:w="3076" w:type="dxa"/>
          </w:tcPr>
          <w:p w14:paraId="743FF795" w14:textId="2419DA3C" w:rsidR="008E77E5" w:rsidRPr="006F6CA9" w:rsidRDefault="00D53F01">
            <w:pPr>
              <w:pStyle w:val="TableParagraph"/>
              <w:spacing w:line="257" w:lineRule="exact"/>
              <w:ind w:left="20"/>
              <w:jc w:val="center"/>
              <w:rPr>
                <w:rFonts w:asciiTheme="minorHAnsi" w:hAnsiTheme="minorHAnsi"/>
                <w:sz w:val="24"/>
              </w:rPr>
            </w:pPr>
            <w:r>
              <w:rPr>
                <w:rFonts w:asciiTheme="minorHAnsi" w:hAnsiTheme="minorHAnsi"/>
                <w:color w:val="231F20"/>
                <w:sz w:val="24"/>
              </w:rPr>
              <w:t>30</w:t>
            </w:r>
            <w:r w:rsidR="006F6CA9" w:rsidRPr="006F6CA9">
              <w:rPr>
                <w:rFonts w:asciiTheme="minorHAnsi" w:hAnsiTheme="minorHAnsi"/>
                <w:color w:val="231F20"/>
                <w:sz w:val="24"/>
              </w:rPr>
              <w:t>%</w:t>
            </w:r>
          </w:p>
        </w:tc>
      </w:tr>
      <w:tr w:rsidR="008E77E5" w:rsidRPr="006F6CA9" w14:paraId="65AD21A1" w14:textId="77777777">
        <w:trPr>
          <w:trHeight w:val="405"/>
        </w:trPr>
        <w:tc>
          <w:tcPr>
            <w:tcW w:w="3758" w:type="dxa"/>
          </w:tcPr>
          <w:p w14:paraId="79A29399" w14:textId="77777777" w:rsidR="008E77E5" w:rsidRPr="006F6CA9" w:rsidRDefault="006F6CA9">
            <w:pPr>
              <w:pStyle w:val="TableParagraph"/>
              <w:spacing w:before="16"/>
              <w:ind w:left="1554" w:right="1534"/>
              <w:jc w:val="center"/>
              <w:rPr>
                <w:rFonts w:asciiTheme="minorHAnsi" w:hAnsiTheme="minorHAnsi"/>
                <w:b/>
                <w:sz w:val="24"/>
              </w:rPr>
            </w:pPr>
            <w:r w:rsidRPr="006F6CA9">
              <w:rPr>
                <w:rFonts w:asciiTheme="minorHAnsi" w:hAnsiTheme="minorHAnsi"/>
                <w:b/>
                <w:color w:val="231F20"/>
                <w:sz w:val="24"/>
              </w:rPr>
              <w:t>Intent</w:t>
            </w:r>
          </w:p>
        </w:tc>
        <w:tc>
          <w:tcPr>
            <w:tcW w:w="5121" w:type="dxa"/>
            <w:gridSpan w:val="2"/>
          </w:tcPr>
          <w:p w14:paraId="6D0543EC" w14:textId="77777777" w:rsidR="008E77E5" w:rsidRPr="006F6CA9" w:rsidRDefault="006F6CA9">
            <w:pPr>
              <w:pStyle w:val="TableParagraph"/>
              <w:spacing w:before="16"/>
              <w:ind w:left="1733" w:right="1712"/>
              <w:jc w:val="center"/>
              <w:rPr>
                <w:rFonts w:asciiTheme="minorHAnsi" w:hAnsiTheme="minorHAnsi"/>
                <w:b/>
                <w:sz w:val="24"/>
              </w:rPr>
            </w:pPr>
            <w:r w:rsidRPr="006F6CA9">
              <w:rPr>
                <w:rFonts w:asciiTheme="minorHAnsi" w:hAnsiTheme="minorHAnsi"/>
                <w:b/>
                <w:color w:val="231F20"/>
                <w:sz w:val="24"/>
              </w:rPr>
              <w:t>Implementation</w:t>
            </w:r>
          </w:p>
        </w:tc>
        <w:tc>
          <w:tcPr>
            <w:tcW w:w="3423" w:type="dxa"/>
          </w:tcPr>
          <w:p w14:paraId="7E0BB1F0" w14:textId="77777777" w:rsidR="008E77E5" w:rsidRPr="006F6CA9" w:rsidRDefault="006F6CA9">
            <w:pPr>
              <w:pStyle w:val="TableParagraph"/>
              <w:spacing w:before="16"/>
              <w:ind w:left="1346" w:right="1325"/>
              <w:jc w:val="center"/>
              <w:rPr>
                <w:rFonts w:asciiTheme="minorHAnsi" w:hAnsiTheme="minorHAnsi"/>
                <w:b/>
                <w:sz w:val="24"/>
              </w:rPr>
            </w:pPr>
            <w:r w:rsidRPr="006F6CA9">
              <w:rPr>
                <w:rFonts w:asciiTheme="minorHAnsi" w:hAnsiTheme="minorHAnsi"/>
                <w:b/>
                <w:color w:val="231F20"/>
                <w:sz w:val="24"/>
              </w:rPr>
              <w:t>Impact</w:t>
            </w:r>
          </w:p>
        </w:tc>
        <w:tc>
          <w:tcPr>
            <w:tcW w:w="3076" w:type="dxa"/>
          </w:tcPr>
          <w:p w14:paraId="21B6321C" w14:textId="77777777" w:rsidR="008E77E5" w:rsidRPr="006F6CA9" w:rsidRDefault="008E77E5">
            <w:pPr>
              <w:pStyle w:val="TableParagraph"/>
              <w:ind w:left="0"/>
              <w:rPr>
                <w:rFonts w:asciiTheme="minorHAnsi" w:hAnsiTheme="minorHAnsi"/>
                <w:sz w:val="24"/>
              </w:rPr>
            </w:pPr>
          </w:p>
        </w:tc>
      </w:tr>
      <w:tr w:rsidR="008E77E5" w:rsidRPr="006F6CA9" w14:paraId="03229488" w14:textId="77777777">
        <w:trPr>
          <w:trHeight w:val="334"/>
        </w:trPr>
        <w:tc>
          <w:tcPr>
            <w:tcW w:w="3758" w:type="dxa"/>
            <w:tcBorders>
              <w:bottom w:val="nil"/>
            </w:tcBorders>
          </w:tcPr>
          <w:p w14:paraId="3DF005F0"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Your school focus should be clear</w:t>
            </w:r>
          </w:p>
        </w:tc>
        <w:tc>
          <w:tcPr>
            <w:tcW w:w="3458" w:type="dxa"/>
            <w:tcBorders>
              <w:bottom w:val="nil"/>
            </w:tcBorders>
          </w:tcPr>
          <w:p w14:paraId="3C20A9F8"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Make sure your actions to</w:t>
            </w:r>
          </w:p>
        </w:tc>
        <w:tc>
          <w:tcPr>
            <w:tcW w:w="1663" w:type="dxa"/>
            <w:tcBorders>
              <w:bottom w:val="nil"/>
            </w:tcBorders>
          </w:tcPr>
          <w:p w14:paraId="4C256A81"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Funding</w:t>
            </w:r>
          </w:p>
        </w:tc>
        <w:tc>
          <w:tcPr>
            <w:tcW w:w="3423" w:type="dxa"/>
            <w:tcBorders>
              <w:bottom w:val="nil"/>
            </w:tcBorders>
          </w:tcPr>
          <w:p w14:paraId="5273C7C8"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Evidence of impact: what do</w:t>
            </w:r>
          </w:p>
        </w:tc>
        <w:tc>
          <w:tcPr>
            <w:tcW w:w="3076" w:type="dxa"/>
            <w:tcBorders>
              <w:bottom w:val="nil"/>
            </w:tcBorders>
          </w:tcPr>
          <w:p w14:paraId="3EC4133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Sustainability and suggested</w:t>
            </w:r>
          </w:p>
        </w:tc>
      </w:tr>
      <w:tr w:rsidR="008E77E5" w:rsidRPr="006F6CA9" w14:paraId="64C16D9B" w14:textId="77777777">
        <w:trPr>
          <w:trHeight w:val="287"/>
        </w:trPr>
        <w:tc>
          <w:tcPr>
            <w:tcW w:w="3758" w:type="dxa"/>
            <w:tcBorders>
              <w:top w:val="nil"/>
              <w:bottom w:val="nil"/>
            </w:tcBorders>
          </w:tcPr>
          <w:p w14:paraId="60A8CD91"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you want the pupils to know</w:t>
            </w:r>
          </w:p>
        </w:tc>
        <w:tc>
          <w:tcPr>
            <w:tcW w:w="3458" w:type="dxa"/>
            <w:tcBorders>
              <w:top w:val="nil"/>
              <w:bottom w:val="nil"/>
            </w:tcBorders>
          </w:tcPr>
          <w:p w14:paraId="46E31B4E"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achieve are linked to your</w:t>
            </w:r>
          </w:p>
        </w:tc>
        <w:tc>
          <w:tcPr>
            <w:tcW w:w="1663" w:type="dxa"/>
            <w:tcBorders>
              <w:top w:val="nil"/>
              <w:bottom w:val="nil"/>
            </w:tcBorders>
          </w:tcPr>
          <w:p w14:paraId="119B51D6"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allocated:</w:t>
            </w:r>
          </w:p>
        </w:tc>
        <w:tc>
          <w:tcPr>
            <w:tcW w:w="3423" w:type="dxa"/>
            <w:tcBorders>
              <w:top w:val="nil"/>
              <w:bottom w:val="nil"/>
            </w:tcBorders>
          </w:tcPr>
          <w:p w14:paraId="0E9F31B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pupils now know and what</w:t>
            </w:r>
          </w:p>
        </w:tc>
        <w:tc>
          <w:tcPr>
            <w:tcW w:w="3076" w:type="dxa"/>
            <w:tcBorders>
              <w:top w:val="nil"/>
              <w:bottom w:val="nil"/>
            </w:tcBorders>
          </w:tcPr>
          <w:p w14:paraId="0C4240ED"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next steps:</w:t>
            </w:r>
          </w:p>
        </w:tc>
      </w:tr>
      <w:tr w:rsidR="008E77E5" w:rsidRPr="006F6CA9" w14:paraId="05765110" w14:textId="77777777">
        <w:trPr>
          <w:trHeight w:val="287"/>
        </w:trPr>
        <w:tc>
          <w:tcPr>
            <w:tcW w:w="3758" w:type="dxa"/>
            <w:tcBorders>
              <w:top w:val="nil"/>
              <w:bottom w:val="nil"/>
            </w:tcBorders>
          </w:tcPr>
          <w:p w14:paraId="6B96C546"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and be able to do and about</w:t>
            </w:r>
          </w:p>
        </w:tc>
        <w:tc>
          <w:tcPr>
            <w:tcW w:w="3458" w:type="dxa"/>
            <w:tcBorders>
              <w:top w:val="nil"/>
              <w:bottom w:val="nil"/>
            </w:tcBorders>
          </w:tcPr>
          <w:p w14:paraId="121AF2D6"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intentions:</w:t>
            </w:r>
          </w:p>
        </w:tc>
        <w:tc>
          <w:tcPr>
            <w:tcW w:w="1663" w:type="dxa"/>
            <w:tcBorders>
              <w:top w:val="nil"/>
              <w:bottom w:val="nil"/>
            </w:tcBorders>
          </w:tcPr>
          <w:p w14:paraId="2EE2BE81"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4BB32EA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can they now do? What has</w:t>
            </w:r>
          </w:p>
        </w:tc>
        <w:tc>
          <w:tcPr>
            <w:tcW w:w="3076" w:type="dxa"/>
            <w:tcBorders>
              <w:top w:val="nil"/>
              <w:bottom w:val="nil"/>
            </w:tcBorders>
          </w:tcPr>
          <w:p w14:paraId="3410D98A" w14:textId="77777777" w:rsidR="008E77E5" w:rsidRPr="006F6CA9" w:rsidRDefault="008E77E5">
            <w:pPr>
              <w:pStyle w:val="TableParagraph"/>
              <w:ind w:left="0"/>
              <w:rPr>
                <w:rFonts w:asciiTheme="minorHAnsi" w:hAnsiTheme="minorHAnsi"/>
                <w:sz w:val="20"/>
              </w:rPr>
            </w:pPr>
          </w:p>
        </w:tc>
      </w:tr>
      <w:tr w:rsidR="008E77E5" w:rsidRPr="006F6CA9" w14:paraId="27661401" w14:textId="77777777">
        <w:trPr>
          <w:trHeight w:val="287"/>
        </w:trPr>
        <w:tc>
          <w:tcPr>
            <w:tcW w:w="3758" w:type="dxa"/>
            <w:tcBorders>
              <w:top w:val="nil"/>
              <w:bottom w:val="nil"/>
            </w:tcBorders>
          </w:tcPr>
          <w:p w14:paraId="271082B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they need to learn and to</w:t>
            </w:r>
          </w:p>
        </w:tc>
        <w:tc>
          <w:tcPr>
            <w:tcW w:w="3458" w:type="dxa"/>
            <w:tcBorders>
              <w:top w:val="nil"/>
              <w:bottom w:val="nil"/>
            </w:tcBorders>
          </w:tcPr>
          <w:p w14:paraId="3F729CC3" w14:textId="77777777" w:rsidR="008E77E5" w:rsidRPr="006F6CA9" w:rsidRDefault="008E77E5">
            <w:pPr>
              <w:pStyle w:val="TableParagraph"/>
              <w:ind w:left="0"/>
              <w:rPr>
                <w:rFonts w:asciiTheme="minorHAnsi" w:hAnsiTheme="minorHAnsi"/>
                <w:sz w:val="20"/>
              </w:rPr>
            </w:pPr>
          </w:p>
        </w:tc>
        <w:tc>
          <w:tcPr>
            <w:tcW w:w="1663" w:type="dxa"/>
            <w:tcBorders>
              <w:top w:val="nil"/>
              <w:bottom w:val="nil"/>
            </w:tcBorders>
          </w:tcPr>
          <w:p w14:paraId="2AF4C43A"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0B18A151"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changed?:</w:t>
            </w:r>
          </w:p>
        </w:tc>
        <w:tc>
          <w:tcPr>
            <w:tcW w:w="3076" w:type="dxa"/>
            <w:tcBorders>
              <w:top w:val="nil"/>
              <w:bottom w:val="nil"/>
            </w:tcBorders>
          </w:tcPr>
          <w:p w14:paraId="4AF15566" w14:textId="77777777" w:rsidR="008E77E5" w:rsidRPr="006F6CA9" w:rsidRDefault="008E77E5">
            <w:pPr>
              <w:pStyle w:val="TableParagraph"/>
              <w:ind w:left="0"/>
              <w:rPr>
                <w:rFonts w:asciiTheme="minorHAnsi" w:hAnsiTheme="minorHAnsi"/>
                <w:sz w:val="20"/>
              </w:rPr>
            </w:pPr>
          </w:p>
        </w:tc>
      </w:tr>
      <w:tr w:rsidR="008E77E5" w:rsidRPr="006F6CA9" w14:paraId="4859DAD1" w14:textId="77777777">
        <w:trPr>
          <w:trHeight w:val="274"/>
        </w:trPr>
        <w:tc>
          <w:tcPr>
            <w:tcW w:w="3758" w:type="dxa"/>
            <w:tcBorders>
              <w:top w:val="nil"/>
            </w:tcBorders>
          </w:tcPr>
          <w:p w14:paraId="121A3E10" w14:textId="77777777" w:rsidR="008E77E5" w:rsidRPr="006F6CA9" w:rsidRDefault="006F6CA9">
            <w:pPr>
              <w:pStyle w:val="TableParagraph"/>
              <w:spacing w:line="254" w:lineRule="exact"/>
              <w:rPr>
                <w:rFonts w:asciiTheme="minorHAnsi" w:hAnsiTheme="minorHAnsi"/>
                <w:sz w:val="24"/>
              </w:rPr>
            </w:pPr>
            <w:r w:rsidRPr="006F6CA9">
              <w:rPr>
                <w:rFonts w:asciiTheme="minorHAnsi" w:hAnsiTheme="minorHAnsi"/>
                <w:color w:val="231F20"/>
                <w:sz w:val="24"/>
              </w:rPr>
              <w:t>consolidate through practice:</w:t>
            </w:r>
          </w:p>
        </w:tc>
        <w:tc>
          <w:tcPr>
            <w:tcW w:w="3458" w:type="dxa"/>
            <w:tcBorders>
              <w:top w:val="nil"/>
            </w:tcBorders>
          </w:tcPr>
          <w:p w14:paraId="13CB9B2C" w14:textId="77777777" w:rsidR="008E77E5" w:rsidRPr="006F6CA9" w:rsidRDefault="008E77E5">
            <w:pPr>
              <w:pStyle w:val="TableParagraph"/>
              <w:ind w:left="0"/>
              <w:rPr>
                <w:rFonts w:asciiTheme="minorHAnsi" w:hAnsiTheme="minorHAnsi"/>
                <w:sz w:val="20"/>
              </w:rPr>
            </w:pPr>
          </w:p>
        </w:tc>
        <w:tc>
          <w:tcPr>
            <w:tcW w:w="1663" w:type="dxa"/>
            <w:tcBorders>
              <w:top w:val="nil"/>
            </w:tcBorders>
          </w:tcPr>
          <w:p w14:paraId="050C92AC" w14:textId="77777777" w:rsidR="008E77E5" w:rsidRPr="006F6CA9" w:rsidRDefault="008E77E5">
            <w:pPr>
              <w:pStyle w:val="TableParagraph"/>
              <w:ind w:left="0"/>
              <w:rPr>
                <w:rFonts w:asciiTheme="minorHAnsi" w:hAnsiTheme="minorHAnsi"/>
                <w:sz w:val="20"/>
              </w:rPr>
            </w:pPr>
          </w:p>
        </w:tc>
        <w:tc>
          <w:tcPr>
            <w:tcW w:w="3423" w:type="dxa"/>
            <w:tcBorders>
              <w:top w:val="nil"/>
            </w:tcBorders>
          </w:tcPr>
          <w:p w14:paraId="4E637FFD" w14:textId="77777777" w:rsidR="008E77E5" w:rsidRPr="006F6CA9" w:rsidRDefault="008E77E5">
            <w:pPr>
              <w:pStyle w:val="TableParagraph"/>
              <w:ind w:left="0"/>
              <w:rPr>
                <w:rFonts w:asciiTheme="minorHAnsi" w:hAnsiTheme="minorHAnsi"/>
                <w:sz w:val="20"/>
              </w:rPr>
            </w:pPr>
          </w:p>
        </w:tc>
        <w:tc>
          <w:tcPr>
            <w:tcW w:w="3076" w:type="dxa"/>
            <w:tcBorders>
              <w:top w:val="nil"/>
            </w:tcBorders>
          </w:tcPr>
          <w:p w14:paraId="5A31ECE4" w14:textId="77777777" w:rsidR="008E77E5" w:rsidRPr="006F6CA9" w:rsidRDefault="008E77E5">
            <w:pPr>
              <w:pStyle w:val="TableParagraph"/>
              <w:ind w:left="0"/>
              <w:rPr>
                <w:rFonts w:asciiTheme="minorHAnsi" w:hAnsiTheme="minorHAnsi"/>
                <w:sz w:val="20"/>
              </w:rPr>
            </w:pPr>
          </w:p>
        </w:tc>
      </w:tr>
      <w:tr w:rsidR="008E77E5" w:rsidRPr="006F6CA9" w14:paraId="34AAC8CB" w14:textId="77777777">
        <w:trPr>
          <w:trHeight w:val="2049"/>
        </w:trPr>
        <w:tc>
          <w:tcPr>
            <w:tcW w:w="3758" w:type="dxa"/>
          </w:tcPr>
          <w:p w14:paraId="3A2C64A9" w14:textId="77777777" w:rsidR="008E77E5" w:rsidRDefault="00652FCF" w:rsidP="00652FCF">
            <w:pPr>
              <w:pStyle w:val="TableParagraph"/>
              <w:numPr>
                <w:ilvl w:val="0"/>
                <w:numId w:val="4"/>
              </w:numPr>
              <w:rPr>
                <w:rFonts w:asciiTheme="minorHAnsi" w:hAnsiTheme="minorHAnsi"/>
                <w:sz w:val="24"/>
              </w:rPr>
            </w:pPr>
            <w:r>
              <w:rPr>
                <w:rFonts w:asciiTheme="minorHAnsi" w:hAnsiTheme="minorHAnsi"/>
                <w:sz w:val="24"/>
              </w:rPr>
              <w:t>CR and SM to continue to support staff in the planning and delivery of 2 hours of high quality PE a week.</w:t>
            </w:r>
          </w:p>
          <w:p w14:paraId="541E6DFA" w14:textId="739D3839" w:rsidR="00652FCF" w:rsidRDefault="00652FCF" w:rsidP="00652FCF">
            <w:pPr>
              <w:pStyle w:val="TableParagraph"/>
              <w:numPr>
                <w:ilvl w:val="0"/>
                <w:numId w:val="4"/>
              </w:numPr>
              <w:rPr>
                <w:rFonts w:asciiTheme="minorHAnsi" w:hAnsiTheme="minorHAnsi"/>
                <w:sz w:val="24"/>
              </w:rPr>
            </w:pPr>
            <w:r>
              <w:rPr>
                <w:rFonts w:asciiTheme="minorHAnsi" w:hAnsiTheme="minorHAnsi"/>
                <w:sz w:val="24"/>
              </w:rPr>
              <w:t>Upskilling of new staff in are</w:t>
            </w:r>
            <w:r w:rsidR="00E145AE">
              <w:rPr>
                <w:rFonts w:asciiTheme="minorHAnsi" w:hAnsiTheme="minorHAnsi"/>
                <w:sz w:val="24"/>
              </w:rPr>
              <w:t>as of less confidence/knowledge or new PE initiatives.</w:t>
            </w:r>
          </w:p>
          <w:p w14:paraId="2E6DEDB5" w14:textId="4BB579A4" w:rsidR="00A330E0" w:rsidRPr="006F6CA9" w:rsidRDefault="00A330E0" w:rsidP="00652FCF">
            <w:pPr>
              <w:pStyle w:val="TableParagraph"/>
              <w:numPr>
                <w:ilvl w:val="0"/>
                <w:numId w:val="4"/>
              </w:numPr>
              <w:rPr>
                <w:rFonts w:asciiTheme="minorHAnsi" w:hAnsiTheme="minorHAnsi"/>
                <w:sz w:val="24"/>
              </w:rPr>
            </w:pPr>
            <w:r>
              <w:rPr>
                <w:rFonts w:asciiTheme="minorHAnsi" w:hAnsiTheme="minorHAnsi"/>
                <w:sz w:val="24"/>
              </w:rPr>
              <w:t>Staff audit to be completed to provide areas of improvement for all staff.</w:t>
            </w:r>
          </w:p>
        </w:tc>
        <w:tc>
          <w:tcPr>
            <w:tcW w:w="3458" w:type="dxa"/>
          </w:tcPr>
          <w:p w14:paraId="4A450315" w14:textId="77777777" w:rsidR="00652FCF" w:rsidRDefault="00652FCF">
            <w:pPr>
              <w:pStyle w:val="TableParagraph"/>
              <w:ind w:left="0"/>
              <w:rPr>
                <w:rFonts w:asciiTheme="minorHAnsi" w:hAnsiTheme="minorHAnsi"/>
                <w:sz w:val="24"/>
              </w:rPr>
            </w:pPr>
          </w:p>
          <w:p w14:paraId="54941DA9" w14:textId="77777777" w:rsidR="008E77E5" w:rsidRDefault="00652FCF" w:rsidP="00652FCF">
            <w:pPr>
              <w:pStyle w:val="ListParagraph"/>
              <w:numPr>
                <w:ilvl w:val="0"/>
                <w:numId w:val="4"/>
              </w:numPr>
            </w:pPr>
            <w:r>
              <w:t>CPD</w:t>
            </w:r>
          </w:p>
          <w:p w14:paraId="5142BED9" w14:textId="77777777" w:rsidR="00652FCF" w:rsidRDefault="00652FCF" w:rsidP="00652FCF">
            <w:pPr>
              <w:pStyle w:val="ListParagraph"/>
              <w:numPr>
                <w:ilvl w:val="0"/>
                <w:numId w:val="4"/>
              </w:numPr>
            </w:pPr>
            <w:r>
              <w:t>Upskilling of staff on new activities/resources</w:t>
            </w:r>
          </w:p>
          <w:p w14:paraId="08A07E9A" w14:textId="5973A7FA" w:rsidR="00652FCF" w:rsidRPr="00652FCF" w:rsidRDefault="00652FCF" w:rsidP="00652FCF">
            <w:pPr>
              <w:pStyle w:val="ListParagraph"/>
              <w:numPr>
                <w:ilvl w:val="0"/>
                <w:numId w:val="4"/>
              </w:numPr>
            </w:pPr>
            <w:r>
              <w:t>Use of National Governing body websites to upskill staff on new skills/games/lesson structures.</w:t>
            </w:r>
            <w:r w:rsidR="00E145AE">
              <w:t xml:space="preserve"> For example England Hockey Hub and England Netball</w:t>
            </w:r>
          </w:p>
        </w:tc>
        <w:tc>
          <w:tcPr>
            <w:tcW w:w="1663" w:type="dxa"/>
          </w:tcPr>
          <w:p w14:paraId="10257F6A" w14:textId="72A06262" w:rsidR="008E77E5" w:rsidRPr="006F6CA9" w:rsidRDefault="000328E9">
            <w:pPr>
              <w:pStyle w:val="TableParagraph"/>
              <w:ind w:left="0"/>
              <w:rPr>
                <w:rFonts w:asciiTheme="minorHAnsi" w:hAnsiTheme="minorHAnsi"/>
                <w:sz w:val="24"/>
              </w:rPr>
            </w:pPr>
            <w:r>
              <w:rPr>
                <w:rFonts w:asciiTheme="minorHAnsi" w:hAnsiTheme="minorHAnsi"/>
                <w:sz w:val="24"/>
              </w:rPr>
              <w:t>£5103</w:t>
            </w:r>
          </w:p>
        </w:tc>
        <w:tc>
          <w:tcPr>
            <w:tcW w:w="3423" w:type="dxa"/>
          </w:tcPr>
          <w:p w14:paraId="7EC7AFBC" w14:textId="450017FB" w:rsidR="008E77E5" w:rsidRDefault="00A02F61" w:rsidP="00A02F61">
            <w:pPr>
              <w:pStyle w:val="TableParagraph"/>
              <w:numPr>
                <w:ilvl w:val="0"/>
                <w:numId w:val="4"/>
              </w:numPr>
              <w:rPr>
                <w:rFonts w:asciiTheme="minorHAnsi" w:hAnsiTheme="minorHAnsi"/>
                <w:sz w:val="24"/>
              </w:rPr>
            </w:pPr>
            <w:r>
              <w:rPr>
                <w:rFonts w:asciiTheme="minorHAnsi" w:hAnsiTheme="minorHAnsi"/>
                <w:sz w:val="24"/>
              </w:rPr>
              <w:t>Pupils are being taught two hours of high quality PE a week</w:t>
            </w:r>
          </w:p>
          <w:p w14:paraId="2FA4E32F" w14:textId="337B4A59" w:rsidR="00E145AE" w:rsidRDefault="00E145AE" w:rsidP="00A02F61">
            <w:pPr>
              <w:pStyle w:val="TableParagraph"/>
              <w:numPr>
                <w:ilvl w:val="0"/>
                <w:numId w:val="4"/>
              </w:numPr>
              <w:rPr>
                <w:rFonts w:asciiTheme="minorHAnsi" w:hAnsiTheme="minorHAnsi"/>
                <w:sz w:val="24"/>
              </w:rPr>
            </w:pPr>
            <w:r>
              <w:rPr>
                <w:rFonts w:asciiTheme="minorHAnsi" w:hAnsiTheme="minorHAnsi"/>
                <w:sz w:val="24"/>
              </w:rPr>
              <w:t>Curriculum is being updated with new initiatives and to include a variety of inclusive sports</w:t>
            </w:r>
          </w:p>
          <w:p w14:paraId="0995B218" w14:textId="50CA7ACC" w:rsidR="00A02F61" w:rsidRPr="006F6CA9" w:rsidRDefault="00A02F61" w:rsidP="00A02F61">
            <w:pPr>
              <w:pStyle w:val="TableParagraph"/>
              <w:rPr>
                <w:rFonts w:asciiTheme="minorHAnsi" w:hAnsiTheme="minorHAnsi"/>
                <w:sz w:val="24"/>
              </w:rPr>
            </w:pPr>
          </w:p>
        </w:tc>
        <w:tc>
          <w:tcPr>
            <w:tcW w:w="3076" w:type="dxa"/>
          </w:tcPr>
          <w:p w14:paraId="4E4F8855" w14:textId="1573FF0E" w:rsidR="00E145AE" w:rsidRDefault="00E145AE" w:rsidP="00E145AE">
            <w:pPr>
              <w:contextualSpacing/>
              <w:rPr>
                <w:rFonts w:asciiTheme="minorHAnsi" w:hAnsiTheme="minorHAnsi" w:cstheme="minorHAnsi"/>
                <w:sz w:val="24"/>
              </w:rPr>
            </w:pPr>
            <w:r w:rsidRPr="00E145AE">
              <w:rPr>
                <w:rFonts w:asciiTheme="minorHAnsi" w:hAnsiTheme="minorHAnsi"/>
                <w:sz w:val="24"/>
              </w:rPr>
              <w:t xml:space="preserve"> </w:t>
            </w:r>
            <w:r w:rsidRPr="00E145AE">
              <w:rPr>
                <w:rFonts w:asciiTheme="minorHAnsi" w:hAnsiTheme="minorHAnsi" w:cstheme="minorHAnsi"/>
                <w:sz w:val="24"/>
              </w:rPr>
              <w:t>PE specialist and PE co-ordinator to work on ensuring the curriculum is clear and of high quality in terms of Intent, Implementation and Impact.</w:t>
            </w:r>
          </w:p>
          <w:p w14:paraId="1E0C885E" w14:textId="61D82E2D" w:rsidR="00E145AE" w:rsidRDefault="00E145AE" w:rsidP="00E145AE">
            <w:pPr>
              <w:contextualSpacing/>
              <w:rPr>
                <w:rFonts w:asciiTheme="minorHAnsi" w:hAnsiTheme="minorHAnsi" w:cstheme="minorHAnsi"/>
                <w:sz w:val="24"/>
              </w:rPr>
            </w:pPr>
          </w:p>
          <w:p w14:paraId="3D705EBF" w14:textId="10CC33CD" w:rsidR="00E145AE" w:rsidRDefault="00E145AE" w:rsidP="00E145AE">
            <w:pPr>
              <w:contextualSpacing/>
              <w:rPr>
                <w:rFonts w:asciiTheme="minorHAnsi" w:hAnsiTheme="minorHAnsi" w:cstheme="minorHAnsi"/>
                <w:sz w:val="24"/>
              </w:rPr>
            </w:pPr>
            <w:r>
              <w:rPr>
                <w:rFonts w:asciiTheme="minorHAnsi" w:hAnsiTheme="minorHAnsi" w:cstheme="minorHAnsi"/>
                <w:sz w:val="24"/>
              </w:rPr>
              <w:t>Use PE specialist to upskill staff only when necessary. For example; new staff or a new initiative.</w:t>
            </w:r>
          </w:p>
          <w:p w14:paraId="04EC004A" w14:textId="6CD3CEED" w:rsidR="00E145AE" w:rsidRDefault="00E145AE" w:rsidP="00E145AE">
            <w:pPr>
              <w:contextualSpacing/>
              <w:rPr>
                <w:rFonts w:asciiTheme="minorHAnsi" w:hAnsiTheme="minorHAnsi" w:cstheme="minorHAnsi"/>
                <w:sz w:val="24"/>
              </w:rPr>
            </w:pPr>
          </w:p>
          <w:p w14:paraId="14B65535" w14:textId="22EBD264" w:rsidR="00E145AE" w:rsidRPr="00E145AE" w:rsidRDefault="00E145AE" w:rsidP="00E145AE">
            <w:pPr>
              <w:contextualSpacing/>
              <w:rPr>
                <w:rFonts w:asciiTheme="minorHAnsi" w:hAnsiTheme="minorHAnsi" w:cstheme="minorHAnsi"/>
                <w:sz w:val="24"/>
              </w:rPr>
            </w:pPr>
            <w:r>
              <w:rPr>
                <w:rFonts w:asciiTheme="minorHAnsi" w:hAnsiTheme="minorHAnsi" w:cstheme="minorHAnsi"/>
                <w:sz w:val="24"/>
              </w:rPr>
              <w:t>Staff to be receive regular CPD so their confidence in delivering high quality PE is high.</w:t>
            </w:r>
          </w:p>
          <w:p w14:paraId="21E53F86" w14:textId="72C2C454" w:rsidR="00E145AE" w:rsidRDefault="00E145AE" w:rsidP="00E145AE">
            <w:pPr>
              <w:contextualSpacing/>
              <w:rPr>
                <w:rFonts w:ascii="Times New Roman"/>
                <w:sz w:val="24"/>
              </w:rPr>
            </w:pPr>
          </w:p>
          <w:p w14:paraId="34F2C3C0" w14:textId="77777777" w:rsidR="00E145AE" w:rsidRPr="00E145AE" w:rsidRDefault="00E145AE" w:rsidP="00E145AE">
            <w:pPr>
              <w:contextualSpacing/>
              <w:rPr>
                <w:rFonts w:ascii="Times New Roman"/>
                <w:sz w:val="24"/>
              </w:rPr>
            </w:pPr>
          </w:p>
          <w:p w14:paraId="4EDDF91E" w14:textId="7182D68B" w:rsidR="008E77E5" w:rsidRPr="006F6CA9" w:rsidRDefault="008E77E5">
            <w:pPr>
              <w:pStyle w:val="TableParagraph"/>
              <w:ind w:left="0"/>
              <w:rPr>
                <w:rFonts w:asciiTheme="minorHAnsi" w:hAnsiTheme="minorHAnsi"/>
                <w:sz w:val="24"/>
              </w:rPr>
            </w:pPr>
          </w:p>
        </w:tc>
      </w:tr>
      <w:tr w:rsidR="008E77E5" w:rsidRPr="006F6CA9" w14:paraId="63593AE8" w14:textId="77777777">
        <w:trPr>
          <w:trHeight w:val="305"/>
        </w:trPr>
        <w:tc>
          <w:tcPr>
            <w:tcW w:w="12302" w:type="dxa"/>
            <w:gridSpan w:val="4"/>
            <w:vMerge w:val="restart"/>
          </w:tcPr>
          <w:p w14:paraId="16E5E5DF"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b/>
                <w:color w:val="F26522"/>
                <w:sz w:val="24"/>
              </w:rPr>
              <w:t xml:space="preserve">Key indicator 4: </w:t>
            </w:r>
            <w:r w:rsidRPr="006F6CA9">
              <w:rPr>
                <w:rFonts w:asciiTheme="minorHAnsi" w:hAnsiTheme="minorHAnsi"/>
                <w:color w:val="F26522"/>
                <w:sz w:val="24"/>
              </w:rPr>
              <w:t>Broader experience of a range of sports and activities offered to all pupils</w:t>
            </w:r>
          </w:p>
        </w:tc>
        <w:tc>
          <w:tcPr>
            <w:tcW w:w="3076" w:type="dxa"/>
          </w:tcPr>
          <w:p w14:paraId="0CB0527D"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5B822582" w14:textId="77777777">
        <w:trPr>
          <w:trHeight w:val="305"/>
        </w:trPr>
        <w:tc>
          <w:tcPr>
            <w:tcW w:w="12302" w:type="dxa"/>
            <w:gridSpan w:val="4"/>
            <w:vMerge/>
            <w:tcBorders>
              <w:top w:val="nil"/>
            </w:tcBorders>
          </w:tcPr>
          <w:p w14:paraId="7135CAA4" w14:textId="77777777" w:rsidR="008E77E5" w:rsidRPr="006F6CA9" w:rsidRDefault="008E77E5">
            <w:pPr>
              <w:rPr>
                <w:rFonts w:asciiTheme="minorHAnsi" w:hAnsiTheme="minorHAnsi"/>
                <w:sz w:val="2"/>
                <w:szCs w:val="2"/>
              </w:rPr>
            </w:pPr>
          </w:p>
        </w:tc>
        <w:tc>
          <w:tcPr>
            <w:tcW w:w="3076" w:type="dxa"/>
          </w:tcPr>
          <w:p w14:paraId="37ABF927" w14:textId="6EF04AED" w:rsidR="008E77E5" w:rsidRPr="006F6CA9" w:rsidRDefault="00D53F01">
            <w:pPr>
              <w:pStyle w:val="TableParagraph"/>
              <w:spacing w:line="257" w:lineRule="exact"/>
              <w:ind w:left="20"/>
              <w:jc w:val="center"/>
              <w:rPr>
                <w:rFonts w:asciiTheme="minorHAnsi" w:hAnsiTheme="minorHAnsi"/>
                <w:sz w:val="24"/>
              </w:rPr>
            </w:pPr>
            <w:r>
              <w:rPr>
                <w:rFonts w:asciiTheme="minorHAnsi" w:hAnsiTheme="minorHAnsi"/>
                <w:color w:val="231F20"/>
                <w:sz w:val="24"/>
              </w:rPr>
              <w:t>20</w:t>
            </w:r>
            <w:r w:rsidR="006F6CA9" w:rsidRPr="006F6CA9">
              <w:rPr>
                <w:rFonts w:asciiTheme="minorHAnsi" w:hAnsiTheme="minorHAnsi"/>
                <w:color w:val="231F20"/>
                <w:sz w:val="24"/>
              </w:rPr>
              <w:t>%</w:t>
            </w:r>
          </w:p>
        </w:tc>
      </w:tr>
      <w:tr w:rsidR="008E77E5" w:rsidRPr="006F6CA9" w14:paraId="06DE4FBB" w14:textId="77777777">
        <w:trPr>
          <w:trHeight w:val="397"/>
        </w:trPr>
        <w:tc>
          <w:tcPr>
            <w:tcW w:w="3758" w:type="dxa"/>
          </w:tcPr>
          <w:p w14:paraId="2AE5CBFD" w14:textId="77777777" w:rsidR="008E77E5" w:rsidRPr="006F6CA9" w:rsidRDefault="006F6CA9">
            <w:pPr>
              <w:pStyle w:val="TableParagraph"/>
              <w:spacing w:before="16"/>
              <w:ind w:left="1554" w:right="1534"/>
              <w:jc w:val="center"/>
              <w:rPr>
                <w:rFonts w:asciiTheme="minorHAnsi" w:hAnsiTheme="minorHAnsi"/>
                <w:b/>
                <w:sz w:val="24"/>
              </w:rPr>
            </w:pPr>
            <w:r w:rsidRPr="006F6CA9">
              <w:rPr>
                <w:rFonts w:asciiTheme="minorHAnsi" w:hAnsiTheme="minorHAnsi"/>
                <w:b/>
                <w:color w:val="231F20"/>
                <w:sz w:val="24"/>
              </w:rPr>
              <w:t>Intent</w:t>
            </w:r>
          </w:p>
        </w:tc>
        <w:tc>
          <w:tcPr>
            <w:tcW w:w="5121" w:type="dxa"/>
            <w:gridSpan w:val="2"/>
          </w:tcPr>
          <w:p w14:paraId="4CCF61A1" w14:textId="77777777" w:rsidR="008E77E5" w:rsidRPr="006F6CA9" w:rsidRDefault="006F6CA9">
            <w:pPr>
              <w:pStyle w:val="TableParagraph"/>
              <w:spacing w:before="16"/>
              <w:ind w:left="1733" w:right="1712"/>
              <w:jc w:val="center"/>
              <w:rPr>
                <w:rFonts w:asciiTheme="minorHAnsi" w:hAnsiTheme="minorHAnsi"/>
                <w:b/>
                <w:sz w:val="24"/>
              </w:rPr>
            </w:pPr>
            <w:r w:rsidRPr="006F6CA9">
              <w:rPr>
                <w:rFonts w:asciiTheme="minorHAnsi" w:hAnsiTheme="minorHAnsi"/>
                <w:b/>
                <w:color w:val="231F20"/>
                <w:sz w:val="24"/>
              </w:rPr>
              <w:t>Implementation</w:t>
            </w:r>
          </w:p>
        </w:tc>
        <w:tc>
          <w:tcPr>
            <w:tcW w:w="3423" w:type="dxa"/>
          </w:tcPr>
          <w:p w14:paraId="4AE14A95" w14:textId="77777777" w:rsidR="008E77E5" w:rsidRPr="006F6CA9" w:rsidRDefault="006F6CA9">
            <w:pPr>
              <w:pStyle w:val="TableParagraph"/>
              <w:spacing w:before="16"/>
              <w:ind w:left="1346" w:right="1325"/>
              <w:jc w:val="center"/>
              <w:rPr>
                <w:rFonts w:asciiTheme="minorHAnsi" w:hAnsiTheme="minorHAnsi"/>
                <w:b/>
                <w:sz w:val="24"/>
              </w:rPr>
            </w:pPr>
            <w:r w:rsidRPr="006F6CA9">
              <w:rPr>
                <w:rFonts w:asciiTheme="minorHAnsi" w:hAnsiTheme="minorHAnsi"/>
                <w:b/>
                <w:color w:val="231F20"/>
                <w:sz w:val="24"/>
              </w:rPr>
              <w:t>Impact</w:t>
            </w:r>
          </w:p>
        </w:tc>
        <w:tc>
          <w:tcPr>
            <w:tcW w:w="3076" w:type="dxa"/>
          </w:tcPr>
          <w:p w14:paraId="3FF721F3" w14:textId="77777777" w:rsidR="008E77E5" w:rsidRPr="006F6CA9" w:rsidRDefault="008E77E5">
            <w:pPr>
              <w:pStyle w:val="TableParagraph"/>
              <w:ind w:left="0"/>
              <w:rPr>
                <w:rFonts w:asciiTheme="minorHAnsi" w:hAnsiTheme="minorHAnsi"/>
                <w:sz w:val="24"/>
              </w:rPr>
            </w:pPr>
          </w:p>
        </w:tc>
      </w:tr>
      <w:tr w:rsidR="008E77E5" w:rsidRPr="006F6CA9" w14:paraId="581A8C2F" w14:textId="77777777">
        <w:trPr>
          <w:trHeight w:val="333"/>
        </w:trPr>
        <w:tc>
          <w:tcPr>
            <w:tcW w:w="3758" w:type="dxa"/>
            <w:tcBorders>
              <w:bottom w:val="nil"/>
            </w:tcBorders>
          </w:tcPr>
          <w:p w14:paraId="19A5745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Your school focus should be clear</w:t>
            </w:r>
          </w:p>
        </w:tc>
        <w:tc>
          <w:tcPr>
            <w:tcW w:w="3458" w:type="dxa"/>
            <w:tcBorders>
              <w:bottom w:val="nil"/>
            </w:tcBorders>
          </w:tcPr>
          <w:p w14:paraId="7B6D7C1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Make sure your actions to</w:t>
            </w:r>
          </w:p>
        </w:tc>
        <w:tc>
          <w:tcPr>
            <w:tcW w:w="1663" w:type="dxa"/>
            <w:tcBorders>
              <w:bottom w:val="nil"/>
            </w:tcBorders>
          </w:tcPr>
          <w:p w14:paraId="323F08BA"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Funding</w:t>
            </w:r>
          </w:p>
        </w:tc>
        <w:tc>
          <w:tcPr>
            <w:tcW w:w="3423" w:type="dxa"/>
            <w:tcBorders>
              <w:bottom w:val="nil"/>
            </w:tcBorders>
          </w:tcPr>
          <w:p w14:paraId="373E9738"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Evidence of impact: what do</w:t>
            </w:r>
          </w:p>
        </w:tc>
        <w:tc>
          <w:tcPr>
            <w:tcW w:w="3076" w:type="dxa"/>
            <w:tcBorders>
              <w:bottom w:val="nil"/>
            </w:tcBorders>
          </w:tcPr>
          <w:p w14:paraId="773C1C67"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Sustainability and suggested</w:t>
            </w:r>
          </w:p>
        </w:tc>
      </w:tr>
      <w:tr w:rsidR="008E77E5" w:rsidRPr="006F6CA9" w14:paraId="302C0DDD" w14:textId="77777777">
        <w:trPr>
          <w:trHeight w:val="288"/>
        </w:trPr>
        <w:tc>
          <w:tcPr>
            <w:tcW w:w="3758" w:type="dxa"/>
            <w:tcBorders>
              <w:top w:val="nil"/>
              <w:bottom w:val="nil"/>
            </w:tcBorders>
          </w:tcPr>
          <w:p w14:paraId="0D80CF27"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you want the pupils to know</w:t>
            </w:r>
          </w:p>
        </w:tc>
        <w:tc>
          <w:tcPr>
            <w:tcW w:w="3458" w:type="dxa"/>
            <w:tcBorders>
              <w:top w:val="nil"/>
              <w:bottom w:val="nil"/>
            </w:tcBorders>
          </w:tcPr>
          <w:p w14:paraId="2197CA1C"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achieve are linked to your</w:t>
            </w:r>
          </w:p>
        </w:tc>
        <w:tc>
          <w:tcPr>
            <w:tcW w:w="1663" w:type="dxa"/>
            <w:tcBorders>
              <w:top w:val="nil"/>
              <w:bottom w:val="nil"/>
            </w:tcBorders>
          </w:tcPr>
          <w:p w14:paraId="57315DD3"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allocated:</w:t>
            </w:r>
          </w:p>
        </w:tc>
        <w:tc>
          <w:tcPr>
            <w:tcW w:w="3423" w:type="dxa"/>
            <w:tcBorders>
              <w:top w:val="nil"/>
              <w:bottom w:val="nil"/>
            </w:tcBorders>
          </w:tcPr>
          <w:p w14:paraId="1BE956B3"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pupils now know and what</w:t>
            </w:r>
          </w:p>
        </w:tc>
        <w:tc>
          <w:tcPr>
            <w:tcW w:w="3076" w:type="dxa"/>
            <w:tcBorders>
              <w:top w:val="nil"/>
              <w:bottom w:val="nil"/>
            </w:tcBorders>
          </w:tcPr>
          <w:p w14:paraId="61AFCBD8"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next steps:</w:t>
            </w:r>
          </w:p>
        </w:tc>
      </w:tr>
      <w:tr w:rsidR="008E77E5" w:rsidRPr="006F6CA9" w14:paraId="407F4D74" w14:textId="77777777">
        <w:trPr>
          <w:trHeight w:val="288"/>
        </w:trPr>
        <w:tc>
          <w:tcPr>
            <w:tcW w:w="3758" w:type="dxa"/>
            <w:tcBorders>
              <w:top w:val="nil"/>
              <w:bottom w:val="nil"/>
            </w:tcBorders>
          </w:tcPr>
          <w:p w14:paraId="251C9C7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and be able to do and about</w:t>
            </w:r>
          </w:p>
        </w:tc>
        <w:tc>
          <w:tcPr>
            <w:tcW w:w="3458" w:type="dxa"/>
            <w:tcBorders>
              <w:top w:val="nil"/>
              <w:bottom w:val="nil"/>
            </w:tcBorders>
          </w:tcPr>
          <w:p w14:paraId="55AA8DFD"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intentions:</w:t>
            </w:r>
          </w:p>
        </w:tc>
        <w:tc>
          <w:tcPr>
            <w:tcW w:w="1663" w:type="dxa"/>
            <w:tcBorders>
              <w:top w:val="nil"/>
              <w:bottom w:val="nil"/>
            </w:tcBorders>
          </w:tcPr>
          <w:p w14:paraId="0B16152E"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6937394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can they now do? What has</w:t>
            </w:r>
          </w:p>
        </w:tc>
        <w:tc>
          <w:tcPr>
            <w:tcW w:w="3076" w:type="dxa"/>
            <w:tcBorders>
              <w:top w:val="nil"/>
              <w:bottom w:val="nil"/>
            </w:tcBorders>
          </w:tcPr>
          <w:p w14:paraId="069C97FC" w14:textId="77777777" w:rsidR="008E77E5" w:rsidRPr="006F6CA9" w:rsidRDefault="008E77E5">
            <w:pPr>
              <w:pStyle w:val="TableParagraph"/>
              <w:ind w:left="0"/>
              <w:rPr>
                <w:rFonts w:asciiTheme="minorHAnsi" w:hAnsiTheme="minorHAnsi"/>
                <w:sz w:val="20"/>
              </w:rPr>
            </w:pPr>
          </w:p>
        </w:tc>
      </w:tr>
      <w:tr w:rsidR="008E77E5" w:rsidRPr="006F6CA9" w14:paraId="7F8599B4" w14:textId="77777777">
        <w:trPr>
          <w:trHeight w:val="287"/>
        </w:trPr>
        <w:tc>
          <w:tcPr>
            <w:tcW w:w="3758" w:type="dxa"/>
            <w:tcBorders>
              <w:top w:val="nil"/>
              <w:bottom w:val="nil"/>
            </w:tcBorders>
          </w:tcPr>
          <w:p w14:paraId="6ECB29BD"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they need to learn and to</w:t>
            </w:r>
          </w:p>
        </w:tc>
        <w:tc>
          <w:tcPr>
            <w:tcW w:w="3458" w:type="dxa"/>
            <w:tcBorders>
              <w:top w:val="nil"/>
              <w:bottom w:val="nil"/>
            </w:tcBorders>
          </w:tcPr>
          <w:p w14:paraId="030D2642" w14:textId="77777777" w:rsidR="008E77E5" w:rsidRPr="006F6CA9" w:rsidRDefault="008E77E5">
            <w:pPr>
              <w:pStyle w:val="TableParagraph"/>
              <w:ind w:left="0"/>
              <w:rPr>
                <w:rFonts w:asciiTheme="minorHAnsi" w:hAnsiTheme="minorHAnsi"/>
                <w:sz w:val="20"/>
              </w:rPr>
            </w:pPr>
          </w:p>
        </w:tc>
        <w:tc>
          <w:tcPr>
            <w:tcW w:w="1663" w:type="dxa"/>
            <w:tcBorders>
              <w:top w:val="nil"/>
              <w:bottom w:val="nil"/>
            </w:tcBorders>
          </w:tcPr>
          <w:p w14:paraId="2A81695A"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41B35E17"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changed?:</w:t>
            </w:r>
          </w:p>
        </w:tc>
        <w:tc>
          <w:tcPr>
            <w:tcW w:w="3076" w:type="dxa"/>
            <w:tcBorders>
              <w:top w:val="nil"/>
              <w:bottom w:val="nil"/>
            </w:tcBorders>
          </w:tcPr>
          <w:p w14:paraId="192D7246" w14:textId="77777777" w:rsidR="008E77E5" w:rsidRPr="006F6CA9" w:rsidRDefault="008E77E5">
            <w:pPr>
              <w:pStyle w:val="TableParagraph"/>
              <w:ind w:left="0"/>
              <w:rPr>
                <w:rFonts w:asciiTheme="minorHAnsi" w:hAnsiTheme="minorHAnsi"/>
                <w:sz w:val="20"/>
              </w:rPr>
            </w:pPr>
          </w:p>
        </w:tc>
      </w:tr>
      <w:tr w:rsidR="008E77E5" w:rsidRPr="006F6CA9" w14:paraId="6439552B" w14:textId="77777777">
        <w:trPr>
          <w:trHeight w:val="274"/>
        </w:trPr>
        <w:tc>
          <w:tcPr>
            <w:tcW w:w="3758" w:type="dxa"/>
            <w:tcBorders>
              <w:top w:val="nil"/>
            </w:tcBorders>
          </w:tcPr>
          <w:p w14:paraId="43668A06" w14:textId="77777777" w:rsidR="008E77E5" w:rsidRPr="006F6CA9" w:rsidRDefault="006F6CA9">
            <w:pPr>
              <w:pStyle w:val="TableParagraph"/>
              <w:spacing w:line="254" w:lineRule="exact"/>
              <w:rPr>
                <w:rFonts w:asciiTheme="minorHAnsi" w:hAnsiTheme="minorHAnsi"/>
                <w:sz w:val="24"/>
              </w:rPr>
            </w:pPr>
            <w:r w:rsidRPr="006F6CA9">
              <w:rPr>
                <w:rFonts w:asciiTheme="minorHAnsi" w:hAnsiTheme="minorHAnsi"/>
                <w:color w:val="231F20"/>
                <w:sz w:val="24"/>
              </w:rPr>
              <w:t>consolidate through practice:</w:t>
            </w:r>
          </w:p>
        </w:tc>
        <w:tc>
          <w:tcPr>
            <w:tcW w:w="3458" w:type="dxa"/>
            <w:tcBorders>
              <w:top w:val="nil"/>
            </w:tcBorders>
          </w:tcPr>
          <w:p w14:paraId="4FC9D6EE" w14:textId="77777777" w:rsidR="008E77E5" w:rsidRPr="006F6CA9" w:rsidRDefault="008E77E5">
            <w:pPr>
              <w:pStyle w:val="TableParagraph"/>
              <w:ind w:left="0"/>
              <w:rPr>
                <w:rFonts w:asciiTheme="minorHAnsi" w:hAnsiTheme="minorHAnsi"/>
                <w:sz w:val="20"/>
              </w:rPr>
            </w:pPr>
          </w:p>
        </w:tc>
        <w:tc>
          <w:tcPr>
            <w:tcW w:w="1663" w:type="dxa"/>
            <w:tcBorders>
              <w:top w:val="nil"/>
            </w:tcBorders>
          </w:tcPr>
          <w:p w14:paraId="0D473EA2" w14:textId="77777777" w:rsidR="008E77E5" w:rsidRPr="006F6CA9" w:rsidRDefault="008E77E5">
            <w:pPr>
              <w:pStyle w:val="TableParagraph"/>
              <w:ind w:left="0"/>
              <w:rPr>
                <w:rFonts w:asciiTheme="minorHAnsi" w:hAnsiTheme="minorHAnsi"/>
                <w:sz w:val="20"/>
              </w:rPr>
            </w:pPr>
          </w:p>
        </w:tc>
        <w:tc>
          <w:tcPr>
            <w:tcW w:w="3423" w:type="dxa"/>
            <w:tcBorders>
              <w:top w:val="nil"/>
            </w:tcBorders>
          </w:tcPr>
          <w:p w14:paraId="013A7BFC" w14:textId="77777777" w:rsidR="008E77E5" w:rsidRPr="006F6CA9" w:rsidRDefault="008E77E5">
            <w:pPr>
              <w:pStyle w:val="TableParagraph"/>
              <w:ind w:left="0"/>
              <w:rPr>
                <w:rFonts w:asciiTheme="minorHAnsi" w:hAnsiTheme="minorHAnsi"/>
                <w:sz w:val="20"/>
              </w:rPr>
            </w:pPr>
          </w:p>
        </w:tc>
        <w:tc>
          <w:tcPr>
            <w:tcW w:w="3076" w:type="dxa"/>
            <w:tcBorders>
              <w:top w:val="nil"/>
            </w:tcBorders>
          </w:tcPr>
          <w:p w14:paraId="3BB32FB0" w14:textId="77777777" w:rsidR="008E77E5" w:rsidRPr="006F6CA9" w:rsidRDefault="008E77E5">
            <w:pPr>
              <w:pStyle w:val="TableParagraph"/>
              <w:ind w:left="0"/>
              <w:rPr>
                <w:rFonts w:asciiTheme="minorHAnsi" w:hAnsiTheme="minorHAnsi"/>
                <w:sz w:val="20"/>
              </w:rPr>
            </w:pPr>
          </w:p>
        </w:tc>
      </w:tr>
      <w:tr w:rsidR="008E77E5" w:rsidRPr="006F6CA9" w14:paraId="62A70696" w14:textId="77777777">
        <w:trPr>
          <w:trHeight w:val="2172"/>
        </w:trPr>
        <w:tc>
          <w:tcPr>
            <w:tcW w:w="3758" w:type="dxa"/>
          </w:tcPr>
          <w:p w14:paraId="3890B50B" w14:textId="77777777" w:rsidR="008E77E5" w:rsidRPr="00E86CE7" w:rsidRDefault="00A36077" w:rsidP="00A36077">
            <w:pPr>
              <w:pStyle w:val="TableParagraph"/>
              <w:numPr>
                <w:ilvl w:val="0"/>
                <w:numId w:val="6"/>
              </w:numPr>
              <w:spacing w:line="257" w:lineRule="exact"/>
              <w:rPr>
                <w:rFonts w:asciiTheme="minorHAnsi" w:hAnsiTheme="minorHAnsi"/>
                <w:sz w:val="24"/>
              </w:rPr>
            </w:pPr>
            <w:r>
              <w:rPr>
                <w:rFonts w:asciiTheme="minorHAnsi" w:hAnsiTheme="minorHAnsi"/>
                <w:sz w:val="24"/>
              </w:rPr>
              <w:lastRenderedPageBreak/>
              <w:t>Wider range of activities offered at lunchtimes and extra-curricular clubs</w:t>
            </w:r>
            <w:r w:rsidR="00116784">
              <w:rPr>
                <w:rFonts w:asciiTheme="minorHAnsi" w:hAnsiTheme="minorHAnsi"/>
                <w:sz w:val="24"/>
              </w:rPr>
              <w:t xml:space="preserve"> to </w:t>
            </w:r>
            <w:r w:rsidR="00116784">
              <w:rPr>
                <w:color w:val="231F20"/>
                <w:sz w:val="24"/>
              </w:rPr>
              <w:t xml:space="preserve">increase the </w:t>
            </w:r>
            <w:r w:rsidR="00BF7705">
              <w:rPr>
                <w:color w:val="231F20"/>
                <w:sz w:val="24"/>
              </w:rPr>
              <w:t>engagement</w:t>
            </w:r>
            <w:r w:rsidR="00116784">
              <w:rPr>
                <w:color w:val="231F20"/>
                <w:sz w:val="24"/>
              </w:rPr>
              <w:t xml:space="preserve"> of pupils being active for at least 60 minutes a day.</w:t>
            </w:r>
          </w:p>
          <w:p w14:paraId="06853CF3" w14:textId="557BBEDE" w:rsidR="00E86CE7" w:rsidRPr="006F6CA9" w:rsidRDefault="00E86CE7" w:rsidP="00A36077">
            <w:pPr>
              <w:pStyle w:val="TableParagraph"/>
              <w:numPr>
                <w:ilvl w:val="0"/>
                <w:numId w:val="6"/>
              </w:numPr>
              <w:spacing w:line="257" w:lineRule="exact"/>
              <w:rPr>
                <w:rFonts w:asciiTheme="minorHAnsi" w:hAnsiTheme="minorHAnsi"/>
                <w:sz w:val="24"/>
              </w:rPr>
            </w:pPr>
            <w:r>
              <w:rPr>
                <w:color w:val="231F20"/>
                <w:sz w:val="24"/>
              </w:rPr>
              <w:t>Wider range of activities being taught to pupils during their PE lessons to engage all pupils in two hours of high quality physical activity</w:t>
            </w:r>
          </w:p>
        </w:tc>
        <w:tc>
          <w:tcPr>
            <w:tcW w:w="3458" w:type="dxa"/>
          </w:tcPr>
          <w:p w14:paraId="407FE016" w14:textId="77777777" w:rsidR="00311F68" w:rsidRDefault="00A36077" w:rsidP="00A36077">
            <w:pPr>
              <w:pStyle w:val="TableParagraph"/>
              <w:numPr>
                <w:ilvl w:val="0"/>
                <w:numId w:val="6"/>
              </w:numPr>
              <w:rPr>
                <w:rFonts w:asciiTheme="minorHAnsi" w:hAnsiTheme="minorHAnsi"/>
                <w:sz w:val="24"/>
              </w:rPr>
            </w:pPr>
            <w:r>
              <w:rPr>
                <w:rFonts w:asciiTheme="minorHAnsi" w:hAnsiTheme="minorHAnsi"/>
                <w:sz w:val="24"/>
              </w:rPr>
              <w:t>Student voice</w:t>
            </w:r>
            <w:r w:rsidR="000A0063">
              <w:rPr>
                <w:rFonts w:asciiTheme="minorHAnsi" w:hAnsiTheme="minorHAnsi"/>
                <w:sz w:val="24"/>
              </w:rPr>
              <w:t xml:space="preserve"> to be used to</w:t>
            </w:r>
            <w:r w:rsidR="00311F68">
              <w:rPr>
                <w:rFonts w:asciiTheme="minorHAnsi" w:hAnsiTheme="minorHAnsi"/>
                <w:sz w:val="24"/>
              </w:rPr>
              <w:t xml:space="preserve"> help with what activities to deliver.</w:t>
            </w:r>
          </w:p>
          <w:p w14:paraId="04C49379" w14:textId="77777777" w:rsidR="00311F68" w:rsidRDefault="00311F68" w:rsidP="00A36077">
            <w:pPr>
              <w:pStyle w:val="TableParagraph"/>
              <w:numPr>
                <w:ilvl w:val="0"/>
                <w:numId w:val="6"/>
              </w:numPr>
              <w:rPr>
                <w:rFonts w:asciiTheme="minorHAnsi" w:hAnsiTheme="minorHAnsi"/>
                <w:sz w:val="24"/>
              </w:rPr>
            </w:pPr>
            <w:r>
              <w:rPr>
                <w:rFonts w:asciiTheme="minorHAnsi" w:hAnsiTheme="minorHAnsi"/>
                <w:sz w:val="24"/>
              </w:rPr>
              <w:t>Purchase of new equipment</w:t>
            </w:r>
          </w:p>
          <w:p w14:paraId="045A3684" w14:textId="1B4189A0" w:rsidR="002D3ADF" w:rsidRDefault="002D3ADF" w:rsidP="00A36077">
            <w:pPr>
              <w:pStyle w:val="TableParagraph"/>
              <w:numPr>
                <w:ilvl w:val="0"/>
                <w:numId w:val="6"/>
              </w:numPr>
              <w:rPr>
                <w:rFonts w:asciiTheme="minorHAnsi" w:hAnsiTheme="minorHAnsi"/>
                <w:sz w:val="24"/>
              </w:rPr>
            </w:pPr>
            <w:r>
              <w:rPr>
                <w:rFonts w:asciiTheme="minorHAnsi" w:hAnsiTheme="minorHAnsi"/>
                <w:sz w:val="24"/>
              </w:rPr>
              <w:t>Sports crew members to attend training with Clare Marlow to develop their skills in designing new games and activities to deliver at break and lunc</w:t>
            </w:r>
            <w:r w:rsidR="00E86CE7">
              <w:rPr>
                <w:rFonts w:asciiTheme="minorHAnsi" w:hAnsiTheme="minorHAnsi"/>
                <w:sz w:val="24"/>
              </w:rPr>
              <w:t>h</w:t>
            </w:r>
            <w:r>
              <w:rPr>
                <w:rFonts w:asciiTheme="minorHAnsi" w:hAnsiTheme="minorHAnsi"/>
                <w:sz w:val="24"/>
              </w:rPr>
              <w:t>times.</w:t>
            </w:r>
          </w:p>
          <w:p w14:paraId="13EA2A37" w14:textId="77777777" w:rsidR="00311F68" w:rsidRDefault="00311F68" w:rsidP="00A36077">
            <w:pPr>
              <w:pStyle w:val="TableParagraph"/>
              <w:numPr>
                <w:ilvl w:val="0"/>
                <w:numId w:val="6"/>
              </w:numPr>
              <w:rPr>
                <w:rFonts w:asciiTheme="minorHAnsi" w:hAnsiTheme="minorHAnsi"/>
                <w:sz w:val="24"/>
              </w:rPr>
            </w:pPr>
            <w:r>
              <w:rPr>
                <w:rFonts w:asciiTheme="minorHAnsi" w:hAnsiTheme="minorHAnsi"/>
                <w:sz w:val="24"/>
              </w:rPr>
              <w:t xml:space="preserve">Smarty </w:t>
            </w:r>
            <w:proofErr w:type="spellStart"/>
            <w:r>
              <w:rPr>
                <w:rFonts w:asciiTheme="minorHAnsi" w:hAnsiTheme="minorHAnsi"/>
                <w:sz w:val="24"/>
              </w:rPr>
              <w:t>pilates</w:t>
            </w:r>
            <w:proofErr w:type="spellEnd"/>
            <w:r>
              <w:rPr>
                <w:rFonts w:asciiTheme="minorHAnsi" w:hAnsiTheme="minorHAnsi"/>
                <w:sz w:val="24"/>
              </w:rPr>
              <w:t xml:space="preserve"> and Yoga resources</w:t>
            </w:r>
          </w:p>
          <w:p w14:paraId="196245AB" w14:textId="77777777" w:rsidR="008E77E5" w:rsidRDefault="00311F68" w:rsidP="00A36077">
            <w:pPr>
              <w:pStyle w:val="TableParagraph"/>
              <w:numPr>
                <w:ilvl w:val="0"/>
                <w:numId w:val="6"/>
              </w:numPr>
              <w:rPr>
                <w:rFonts w:asciiTheme="minorHAnsi" w:hAnsiTheme="minorHAnsi"/>
                <w:sz w:val="24"/>
              </w:rPr>
            </w:pPr>
            <w:proofErr w:type="spellStart"/>
            <w:r>
              <w:rPr>
                <w:rFonts w:asciiTheme="minorHAnsi" w:hAnsiTheme="minorHAnsi"/>
                <w:sz w:val="24"/>
              </w:rPr>
              <w:t>Orientreering</w:t>
            </w:r>
            <w:proofErr w:type="spellEnd"/>
            <w:r w:rsidR="000A0063">
              <w:rPr>
                <w:rFonts w:asciiTheme="minorHAnsi" w:hAnsiTheme="minorHAnsi"/>
                <w:sz w:val="24"/>
              </w:rPr>
              <w:t xml:space="preserve"> </w:t>
            </w:r>
          </w:p>
          <w:p w14:paraId="6A1761BF" w14:textId="77777777" w:rsidR="00A36077" w:rsidRPr="006F6CA9" w:rsidRDefault="00A36077" w:rsidP="00A36077">
            <w:pPr>
              <w:pStyle w:val="TableParagraph"/>
              <w:numPr>
                <w:ilvl w:val="0"/>
                <w:numId w:val="6"/>
              </w:numPr>
              <w:rPr>
                <w:rFonts w:asciiTheme="minorHAnsi" w:hAnsiTheme="minorHAnsi"/>
                <w:sz w:val="24"/>
              </w:rPr>
            </w:pPr>
            <w:r>
              <w:rPr>
                <w:rFonts w:asciiTheme="minorHAnsi" w:hAnsiTheme="minorHAnsi"/>
                <w:sz w:val="24"/>
              </w:rPr>
              <w:t>Melton and Belvoir partnership funding – work it weekly and rugby clubs</w:t>
            </w:r>
          </w:p>
        </w:tc>
        <w:tc>
          <w:tcPr>
            <w:tcW w:w="1663" w:type="dxa"/>
          </w:tcPr>
          <w:p w14:paraId="1E0DD82C" w14:textId="7B19CEFC" w:rsidR="008E77E5" w:rsidRPr="006F6CA9" w:rsidRDefault="000328E9">
            <w:pPr>
              <w:pStyle w:val="TableParagraph"/>
              <w:ind w:left="0"/>
              <w:rPr>
                <w:rFonts w:asciiTheme="minorHAnsi" w:hAnsiTheme="minorHAnsi"/>
                <w:sz w:val="24"/>
              </w:rPr>
            </w:pPr>
            <w:r>
              <w:rPr>
                <w:rFonts w:asciiTheme="minorHAnsi" w:hAnsiTheme="minorHAnsi"/>
                <w:sz w:val="24"/>
              </w:rPr>
              <w:t>£3402</w:t>
            </w:r>
          </w:p>
        </w:tc>
        <w:tc>
          <w:tcPr>
            <w:tcW w:w="3423" w:type="dxa"/>
          </w:tcPr>
          <w:p w14:paraId="232746AC" w14:textId="77777777" w:rsidR="008E77E5" w:rsidRDefault="00E86CE7" w:rsidP="00E86CE7">
            <w:pPr>
              <w:pStyle w:val="TableParagraph"/>
              <w:numPr>
                <w:ilvl w:val="0"/>
                <w:numId w:val="6"/>
              </w:numPr>
              <w:rPr>
                <w:rFonts w:asciiTheme="minorHAnsi" w:hAnsiTheme="minorHAnsi"/>
                <w:sz w:val="24"/>
              </w:rPr>
            </w:pPr>
            <w:r>
              <w:rPr>
                <w:rFonts w:asciiTheme="minorHAnsi" w:hAnsiTheme="minorHAnsi"/>
                <w:sz w:val="24"/>
              </w:rPr>
              <w:t>Pupils have experienced a wide range of physical activities and we have seen an increased engagement in lunchtime and extra-curricular clubs</w:t>
            </w:r>
          </w:p>
          <w:p w14:paraId="142AC629" w14:textId="21351CAC" w:rsidR="00E86CE7" w:rsidRPr="006F6CA9" w:rsidRDefault="00E86CE7" w:rsidP="00E86CE7">
            <w:pPr>
              <w:pStyle w:val="TableParagraph"/>
              <w:numPr>
                <w:ilvl w:val="0"/>
                <w:numId w:val="6"/>
              </w:numPr>
              <w:rPr>
                <w:rFonts w:asciiTheme="minorHAnsi" w:hAnsiTheme="minorHAnsi"/>
                <w:sz w:val="24"/>
              </w:rPr>
            </w:pPr>
            <w:r>
              <w:rPr>
                <w:rFonts w:asciiTheme="minorHAnsi" w:hAnsiTheme="minorHAnsi"/>
                <w:sz w:val="24"/>
              </w:rPr>
              <w:t>Feedback form student voice is very positive from pupils about the variety of activities being delivered during their PE lessons.</w:t>
            </w:r>
          </w:p>
        </w:tc>
        <w:tc>
          <w:tcPr>
            <w:tcW w:w="3076" w:type="dxa"/>
          </w:tcPr>
          <w:p w14:paraId="63014F7E" w14:textId="77777777" w:rsidR="008E77E5" w:rsidRDefault="00BC62E2">
            <w:pPr>
              <w:pStyle w:val="TableParagraph"/>
              <w:ind w:left="0"/>
              <w:rPr>
                <w:rFonts w:asciiTheme="minorHAnsi" w:hAnsiTheme="minorHAnsi"/>
                <w:sz w:val="24"/>
              </w:rPr>
            </w:pPr>
            <w:r>
              <w:rPr>
                <w:rFonts w:asciiTheme="minorHAnsi" w:hAnsiTheme="minorHAnsi"/>
                <w:sz w:val="24"/>
              </w:rPr>
              <w:t>Continual review of activities available to children and purchase any new equipment when necessary.</w:t>
            </w:r>
          </w:p>
          <w:p w14:paraId="51D836E9" w14:textId="77777777" w:rsidR="00BC62E2" w:rsidRDefault="00BC62E2">
            <w:pPr>
              <w:pStyle w:val="TableParagraph"/>
              <w:ind w:left="0"/>
              <w:rPr>
                <w:rFonts w:asciiTheme="minorHAnsi" w:hAnsiTheme="minorHAnsi"/>
                <w:sz w:val="24"/>
              </w:rPr>
            </w:pPr>
          </w:p>
          <w:p w14:paraId="4800D2E2" w14:textId="155363FC" w:rsidR="00BC62E2" w:rsidRPr="006F6CA9" w:rsidRDefault="00BC62E2">
            <w:pPr>
              <w:pStyle w:val="TableParagraph"/>
              <w:ind w:left="0"/>
              <w:rPr>
                <w:rFonts w:asciiTheme="minorHAnsi" w:hAnsiTheme="minorHAnsi"/>
                <w:sz w:val="24"/>
              </w:rPr>
            </w:pPr>
            <w:r>
              <w:rPr>
                <w:rFonts w:asciiTheme="minorHAnsi" w:hAnsiTheme="minorHAnsi"/>
                <w:sz w:val="24"/>
              </w:rPr>
              <w:t>PE co-ordinator to engage staff with new CPD on offer and take advantage of different buy in schemes available.</w:t>
            </w:r>
          </w:p>
        </w:tc>
      </w:tr>
    </w:tbl>
    <w:p w14:paraId="3CB48434" w14:textId="77777777" w:rsidR="008E77E5" w:rsidRDefault="008E77E5">
      <w:pPr>
        <w:rPr>
          <w:rFonts w:ascii="Times New Roman"/>
          <w:sz w:val="24"/>
        </w:rPr>
        <w:sectPr w:rsidR="008E77E5">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8E77E5" w14:paraId="4609047B" w14:textId="77777777">
        <w:trPr>
          <w:trHeight w:val="352"/>
        </w:trPr>
        <w:tc>
          <w:tcPr>
            <w:tcW w:w="12302" w:type="dxa"/>
            <w:gridSpan w:val="4"/>
            <w:vMerge w:val="restart"/>
          </w:tcPr>
          <w:p w14:paraId="7440A551" w14:textId="77777777" w:rsidR="008E77E5" w:rsidRDefault="006F6CA9">
            <w:pPr>
              <w:pStyle w:val="TableParagraph"/>
              <w:spacing w:line="257" w:lineRule="exact"/>
              <w:ind w:left="28"/>
              <w:rPr>
                <w:sz w:val="24"/>
              </w:rPr>
            </w:pPr>
            <w:r>
              <w:rPr>
                <w:b/>
                <w:color w:val="F26522"/>
                <w:sz w:val="24"/>
              </w:rPr>
              <w:lastRenderedPageBreak/>
              <w:t xml:space="preserve">Key indicator 5: </w:t>
            </w:r>
            <w:r>
              <w:rPr>
                <w:color w:val="F26522"/>
                <w:sz w:val="24"/>
              </w:rPr>
              <w:t>Increased participation in competitive sport</w:t>
            </w:r>
          </w:p>
        </w:tc>
        <w:tc>
          <w:tcPr>
            <w:tcW w:w="3076" w:type="dxa"/>
          </w:tcPr>
          <w:p w14:paraId="6F12F9E0" w14:textId="77777777" w:rsidR="008E77E5" w:rsidRDefault="006F6CA9">
            <w:pPr>
              <w:pStyle w:val="TableParagraph"/>
              <w:spacing w:line="257" w:lineRule="exact"/>
              <w:ind w:left="28"/>
              <w:rPr>
                <w:sz w:val="24"/>
              </w:rPr>
            </w:pPr>
            <w:r>
              <w:rPr>
                <w:color w:val="231F20"/>
                <w:sz w:val="24"/>
              </w:rPr>
              <w:t>Percentage of total allocation:</w:t>
            </w:r>
          </w:p>
        </w:tc>
      </w:tr>
      <w:tr w:rsidR="008E77E5" w14:paraId="2F67A0B5" w14:textId="77777777">
        <w:trPr>
          <w:trHeight w:val="296"/>
        </w:trPr>
        <w:tc>
          <w:tcPr>
            <w:tcW w:w="12302" w:type="dxa"/>
            <w:gridSpan w:val="4"/>
            <w:vMerge/>
            <w:tcBorders>
              <w:top w:val="nil"/>
            </w:tcBorders>
          </w:tcPr>
          <w:p w14:paraId="62FDB122" w14:textId="77777777" w:rsidR="008E77E5" w:rsidRDefault="008E77E5">
            <w:pPr>
              <w:rPr>
                <w:sz w:val="2"/>
                <w:szCs w:val="2"/>
              </w:rPr>
            </w:pPr>
          </w:p>
        </w:tc>
        <w:tc>
          <w:tcPr>
            <w:tcW w:w="3076" w:type="dxa"/>
          </w:tcPr>
          <w:p w14:paraId="39814603" w14:textId="7C2F1E66" w:rsidR="008E77E5" w:rsidRPr="006F6CA9" w:rsidRDefault="00D53F01">
            <w:pPr>
              <w:pStyle w:val="TableParagraph"/>
              <w:spacing w:line="257" w:lineRule="exact"/>
              <w:ind w:left="20"/>
              <w:jc w:val="center"/>
              <w:rPr>
                <w:rFonts w:asciiTheme="minorHAnsi" w:hAnsiTheme="minorHAnsi"/>
                <w:sz w:val="24"/>
              </w:rPr>
            </w:pPr>
            <w:r>
              <w:rPr>
                <w:rFonts w:asciiTheme="minorHAnsi" w:hAnsiTheme="minorHAnsi"/>
                <w:color w:val="231F20"/>
                <w:sz w:val="24"/>
              </w:rPr>
              <w:t>10</w:t>
            </w:r>
            <w:r w:rsidR="006F6CA9" w:rsidRPr="006F6CA9">
              <w:rPr>
                <w:rFonts w:asciiTheme="minorHAnsi" w:hAnsiTheme="minorHAnsi"/>
                <w:color w:val="231F20"/>
                <w:sz w:val="24"/>
              </w:rPr>
              <w:t>%</w:t>
            </w:r>
          </w:p>
        </w:tc>
      </w:tr>
      <w:tr w:rsidR="008E77E5" w14:paraId="6DA511D3" w14:textId="77777777">
        <w:trPr>
          <w:trHeight w:val="402"/>
        </w:trPr>
        <w:tc>
          <w:tcPr>
            <w:tcW w:w="3758" w:type="dxa"/>
          </w:tcPr>
          <w:p w14:paraId="358CFB66" w14:textId="77777777" w:rsidR="008E77E5" w:rsidRDefault="006F6CA9">
            <w:pPr>
              <w:pStyle w:val="TableParagraph"/>
              <w:spacing w:before="16"/>
              <w:ind w:left="1554" w:right="1534"/>
              <w:jc w:val="center"/>
              <w:rPr>
                <w:b/>
                <w:sz w:val="24"/>
              </w:rPr>
            </w:pPr>
            <w:r>
              <w:rPr>
                <w:b/>
                <w:color w:val="231F20"/>
                <w:sz w:val="24"/>
              </w:rPr>
              <w:t>Intent</w:t>
            </w:r>
          </w:p>
        </w:tc>
        <w:tc>
          <w:tcPr>
            <w:tcW w:w="5121" w:type="dxa"/>
            <w:gridSpan w:val="2"/>
          </w:tcPr>
          <w:p w14:paraId="7C954201" w14:textId="77777777" w:rsidR="008E77E5" w:rsidRDefault="006F6CA9">
            <w:pPr>
              <w:pStyle w:val="TableParagraph"/>
              <w:spacing w:before="16"/>
              <w:ind w:left="1733" w:right="1712"/>
              <w:jc w:val="center"/>
              <w:rPr>
                <w:b/>
                <w:sz w:val="24"/>
              </w:rPr>
            </w:pPr>
            <w:r>
              <w:rPr>
                <w:b/>
                <w:color w:val="231F20"/>
                <w:sz w:val="24"/>
              </w:rPr>
              <w:t>Implementation</w:t>
            </w:r>
          </w:p>
        </w:tc>
        <w:tc>
          <w:tcPr>
            <w:tcW w:w="3423" w:type="dxa"/>
          </w:tcPr>
          <w:p w14:paraId="05122B49" w14:textId="77777777" w:rsidR="008E77E5" w:rsidRDefault="006F6CA9">
            <w:pPr>
              <w:pStyle w:val="TableParagraph"/>
              <w:spacing w:before="16"/>
              <w:ind w:left="1346" w:right="1325"/>
              <w:jc w:val="center"/>
              <w:rPr>
                <w:b/>
                <w:sz w:val="24"/>
              </w:rPr>
            </w:pPr>
            <w:r>
              <w:rPr>
                <w:b/>
                <w:color w:val="231F20"/>
                <w:sz w:val="24"/>
              </w:rPr>
              <w:t>Impact</w:t>
            </w:r>
          </w:p>
        </w:tc>
        <w:tc>
          <w:tcPr>
            <w:tcW w:w="3076" w:type="dxa"/>
          </w:tcPr>
          <w:p w14:paraId="25133A01" w14:textId="77777777" w:rsidR="008E77E5" w:rsidRPr="006F6CA9" w:rsidRDefault="008E77E5">
            <w:pPr>
              <w:pStyle w:val="TableParagraph"/>
              <w:ind w:left="0"/>
              <w:rPr>
                <w:rFonts w:asciiTheme="minorHAnsi" w:hAnsiTheme="minorHAnsi"/>
                <w:sz w:val="24"/>
              </w:rPr>
            </w:pPr>
          </w:p>
        </w:tc>
      </w:tr>
      <w:tr w:rsidR="008E77E5" w14:paraId="07457620" w14:textId="77777777">
        <w:trPr>
          <w:trHeight w:val="334"/>
        </w:trPr>
        <w:tc>
          <w:tcPr>
            <w:tcW w:w="3758" w:type="dxa"/>
            <w:tcBorders>
              <w:bottom w:val="nil"/>
            </w:tcBorders>
          </w:tcPr>
          <w:p w14:paraId="70A9C735" w14:textId="77777777" w:rsidR="008E77E5" w:rsidRDefault="006F6CA9">
            <w:pPr>
              <w:pStyle w:val="TableParagraph"/>
              <w:spacing w:before="16"/>
              <w:rPr>
                <w:sz w:val="24"/>
              </w:rPr>
            </w:pPr>
            <w:r>
              <w:rPr>
                <w:color w:val="231F20"/>
                <w:sz w:val="24"/>
              </w:rPr>
              <w:t>Your school focus should be clear</w:t>
            </w:r>
          </w:p>
        </w:tc>
        <w:tc>
          <w:tcPr>
            <w:tcW w:w="3458" w:type="dxa"/>
            <w:tcBorders>
              <w:bottom w:val="nil"/>
            </w:tcBorders>
          </w:tcPr>
          <w:p w14:paraId="3C4C2A53" w14:textId="77777777" w:rsidR="008E77E5" w:rsidRDefault="006F6CA9">
            <w:pPr>
              <w:pStyle w:val="TableParagraph"/>
              <w:spacing w:before="16"/>
              <w:rPr>
                <w:sz w:val="24"/>
              </w:rPr>
            </w:pPr>
            <w:r>
              <w:rPr>
                <w:color w:val="231F20"/>
                <w:sz w:val="24"/>
              </w:rPr>
              <w:t>Make sure your actions to</w:t>
            </w:r>
          </w:p>
        </w:tc>
        <w:tc>
          <w:tcPr>
            <w:tcW w:w="1663" w:type="dxa"/>
            <w:tcBorders>
              <w:bottom w:val="nil"/>
            </w:tcBorders>
          </w:tcPr>
          <w:p w14:paraId="5100858C" w14:textId="77777777" w:rsidR="008E77E5" w:rsidRDefault="006F6CA9">
            <w:pPr>
              <w:pStyle w:val="TableParagraph"/>
              <w:spacing w:before="16"/>
              <w:rPr>
                <w:sz w:val="24"/>
              </w:rPr>
            </w:pPr>
            <w:r>
              <w:rPr>
                <w:color w:val="231F20"/>
                <w:sz w:val="24"/>
              </w:rPr>
              <w:t>Funding</w:t>
            </w:r>
          </w:p>
        </w:tc>
        <w:tc>
          <w:tcPr>
            <w:tcW w:w="3423" w:type="dxa"/>
            <w:tcBorders>
              <w:bottom w:val="nil"/>
            </w:tcBorders>
          </w:tcPr>
          <w:p w14:paraId="1C102C12" w14:textId="77777777" w:rsidR="008E77E5" w:rsidRDefault="006F6CA9">
            <w:pPr>
              <w:pStyle w:val="TableParagraph"/>
              <w:spacing w:before="16"/>
              <w:rPr>
                <w:sz w:val="24"/>
              </w:rPr>
            </w:pPr>
            <w:r>
              <w:rPr>
                <w:color w:val="231F20"/>
                <w:sz w:val="24"/>
              </w:rPr>
              <w:t>Evidence of impact: what do</w:t>
            </w:r>
          </w:p>
        </w:tc>
        <w:tc>
          <w:tcPr>
            <w:tcW w:w="3076" w:type="dxa"/>
            <w:tcBorders>
              <w:bottom w:val="nil"/>
            </w:tcBorders>
          </w:tcPr>
          <w:p w14:paraId="33776AB5" w14:textId="77777777" w:rsidR="008E77E5" w:rsidRDefault="006F6CA9">
            <w:pPr>
              <w:pStyle w:val="TableParagraph"/>
              <w:spacing w:before="16"/>
              <w:rPr>
                <w:sz w:val="24"/>
              </w:rPr>
            </w:pPr>
            <w:r>
              <w:rPr>
                <w:color w:val="231F20"/>
                <w:sz w:val="24"/>
              </w:rPr>
              <w:t>Sustainability and suggested</w:t>
            </w:r>
          </w:p>
        </w:tc>
      </w:tr>
      <w:tr w:rsidR="008E77E5" w14:paraId="1314CED1" w14:textId="77777777">
        <w:trPr>
          <w:trHeight w:val="288"/>
        </w:trPr>
        <w:tc>
          <w:tcPr>
            <w:tcW w:w="3758" w:type="dxa"/>
            <w:tcBorders>
              <w:top w:val="nil"/>
              <w:bottom w:val="nil"/>
            </w:tcBorders>
          </w:tcPr>
          <w:p w14:paraId="0ED17156" w14:textId="77777777" w:rsidR="008E77E5" w:rsidRDefault="006F6CA9">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13F59D34" w14:textId="77777777" w:rsidR="008E77E5" w:rsidRDefault="006F6CA9">
            <w:pPr>
              <w:pStyle w:val="TableParagraph"/>
              <w:spacing w:line="263" w:lineRule="exact"/>
              <w:rPr>
                <w:sz w:val="24"/>
              </w:rPr>
            </w:pPr>
            <w:r>
              <w:rPr>
                <w:color w:val="231F20"/>
                <w:sz w:val="24"/>
              </w:rPr>
              <w:t>achieve are linked to your</w:t>
            </w:r>
          </w:p>
        </w:tc>
        <w:tc>
          <w:tcPr>
            <w:tcW w:w="1663" w:type="dxa"/>
            <w:tcBorders>
              <w:top w:val="nil"/>
              <w:bottom w:val="nil"/>
            </w:tcBorders>
          </w:tcPr>
          <w:p w14:paraId="509C86C4" w14:textId="77777777" w:rsidR="008E77E5" w:rsidRDefault="006F6CA9">
            <w:pPr>
              <w:pStyle w:val="TableParagraph"/>
              <w:spacing w:line="263" w:lineRule="exact"/>
              <w:rPr>
                <w:sz w:val="24"/>
              </w:rPr>
            </w:pPr>
            <w:r>
              <w:rPr>
                <w:color w:val="231F20"/>
                <w:sz w:val="24"/>
              </w:rPr>
              <w:t>allocated:</w:t>
            </w:r>
          </w:p>
        </w:tc>
        <w:tc>
          <w:tcPr>
            <w:tcW w:w="3423" w:type="dxa"/>
            <w:tcBorders>
              <w:top w:val="nil"/>
              <w:bottom w:val="nil"/>
            </w:tcBorders>
          </w:tcPr>
          <w:p w14:paraId="1FEAF3DB" w14:textId="77777777" w:rsidR="008E77E5" w:rsidRDefault="006F6CA9">
            <w:pPr>
              <w:pStyle w:val="TableParagraph"/>
              <w:spacing w:line="263" w:lineRule="exact"/>
              <w:rPr>
                <w:sz w:val="24"/>
              </w:rPr>
            </w:pPr>
            <w:r>
              <w:rPr>
                <w:color w:val="231F20"/>
                <w:sz w:val="24"/>
              </w:rPr>
              <w:t>pupils now know and what</w:t>
            </w:r>
          </w:p>
        </w:tc>
        <w:tc>
          <w:tcPr>
            <w:tcW w:w="3076" w:type="dxa"/>
            <w:tcBorders>
              <w:top w:val="nil"/>
              <w:bottom w:val="nil"/>
            </w:tcBorders>
          </w:tcPr>
          <w:p w14:paraId="1399EC8E" w14:textId="77777777" w:rsidR="008E77E5" w:rsidRDefault="006F6CA9">
            <w:pPr>
              <w:pStyle w:val="TableParagraph"/>
              <w:spacing w:line="263" w:lineRule="exact"/>
              <w:rPr>
                <w:sz w:val="24"/>
              </w:rPr>
            </w:pPr>
            <w:r>
              <w:rPr>
                <w:color w:val="231F20"/>
                <w:sz w:val="24"/>
              </w:rPr>
              <w:t>next steps:</w:t>
            </w:r>
          </w:p>
        </w:tc>
      </w:tr>
      <w:tr w:rsidR="008E77E5" w14:paraId="2197D9C6" w14:textId="77777777">
        <w:trPr>
          <w:trHeight w:val="287"/>
        </w:trPr>
        <w:tc>
          <w:tcPr>
            <w:tcW w:w="3758" w:type="dxa"/>
            <w:tcBorders>
              <w:top w:val="nil"/>
              <w:bottom w:val="nil"/>
            </w:tcBorders>
          </w:tcPr>
          <w:p w14:paraId="204EE97E" w14:textId="77777777" w:rsidR="008E77E5" w:rsidRDefault="006F6CA9">
            <w:pPr>
              <w:pStyle w:val="TableParagraph"/>
              <w:spacing w:line="263" w:lineRule="exact"/>
              <w:rPr>
                <w:sz w:val="24"/>
              </w:rPr>
            </w:pPr>
            <w:r>
              <w:rPr>
                <w:color w:val="231F20"/>
                <w:sz w:val="24"/>
              </w:rPr>
              <w:t>and be able to do and about</w:t>
            </w:r>
          </w:p>
        </w:tc>
        <w:tc>
          <w:tcPr>
            <w:tcW w:w="3458" w:type="dxa"/>
            <w:tcBorders>
              <w:top w:val="nil"/>
              <w:bottom w:val="nil"/>
            </w:tcBorders>
          </w:tcPr>
          <w:p w14:paraId="0E6037C8" w14:textId="77777777" w:rsidR="008E77E5" w:rsidRDefault="006F6CA9">
            <w:pPr>
              <w:pStyle w:val="TableParagraph"/>
              <w:spacing w:line="263" w:lineRule="exact"/>
              <w:rPr>
                <w:sz w:val="24"/>
              </w:rPr>
            </w:pPr>
            <w:r>
              <w:rPr>
                <w:color w:val="231F20"/>
                <w:sz w:val="24"/>
              </w:rPr>
              <w:t>intentions:</w:t>
            </w:r>
          </w:p>
        </w:tc>
        <w:tc>
          <w:tcPr>
            <w:tcW w:w="1663" w:type="dxa"/>
            <w:tcBorders>
              <w:top w:val="nil"/>
              <w:bottom w:val="nil"/>
            </w:tcBorders>
          </w:tcPr>
          <w:p w14:paraId="1C489F31" w14:textId="77777777" w:rsidR="008E77E5" w:rsidRDefault="008E77E5">
            <w:pPr>
              <w:pStyle w:val="TableParagraph"/>
              <w:ind w:left="0"/>
              <w:rPr>
                <w:rFonts w:ascii="Times New Roman"/>
                <w:sz w:val="20"/>
              </w:rPr>
            </w:pPr>
          </w:p>
        </w:tc>
        <w:tc>
          <w:tcPr>
            <w:tcW w:w="3423" w:type="dxa"/>
            <w:tcBorders>
              <w:top w:val="nil"/>
              <w:bottom w:val="nil"/>
            </w:tcBorders>
          </w:tcPr>
          <w:p w14:paraId="290FE2BC" w14:textId="77777777" w:rsidR="008E77E5" w:rsidRDefault="006F6CA9">
            <w:pPr>
              <w:pStyle w:val="TableParagraph"/>
              <w:spacing w:line="263" w:lineRule="exact"/>
              <w:rPr>
                <w:sz w:val="24"/>
              </w:rPr>
            </w:pPr>
            <w:r>
              <w:rPr>
                <w:color w:val="231F20"/>
                <w:sz w:val="24"/>
              </w:rPr>
              <w:t>can they now do? What has</w:t>
            </w:r>
          </w:p>
        </w:tc>
        <w:tc>
          <w:tcPr>
            <w:tcW w:w="3076" w:type="dxa"/>
            <w:tcBorders>
              <w:top w:val="nil"/>
              <w:bottom w:val="nil"/>
            </w:tcBorders>
          </w:tcPr>
          <w:p w14:paraId="617A0828" w14:textId="77777777" w:rsidR="008E77E5" w:rsidRDefault="008E77E5">
            <w:pPr>
              <w:pStyle w:val="TableParagraph"/>
              <w:ind w:left="0"/>
              <w:rPr>
                <w:rFonts w:ascii="Times New Roman"/>
                <w:sz w:val="20"/>
              </w:rPr>
            </w:pPr>
          </w:p>
        </w:tc>
      </w:tr>
      <w:tr w:rsidR="008E77E5" w14:paraId="61CD35A0" w14:textId="77777777">
        <w:trPr>
          <w:trHeight w:val="287"/>
        </w:trPr>
        <w:tc>
          <w:tcPr>
            <w:tcW w:w="3758" w:type="dxa"/>
            <w:tcBorders>
              <w:top w:val="nil"/>
              <w:bottom w:val="nil"/>
            </w:tcBorders>
          </w:tcPr>
          <w:p w14:paraId="598A4257" w14:textId="77777777" w:rsidR="008E77E5" w:rsidRDefault="006F6CA9">
            <w:pPr>
              <w:pStyle w:val="TableParagraph"/>
              <w:spacing w:line="263" w:lineRule="exact"/>
              <w:rPr>
                <w:sz w:val="24"/>
              </w:rPr>
            </w:pPr>
            <w:r>
              <w:rPr>
                <w:color w:val="231F20"/>
                <w:sz w:val="24"/>
              </w:rPr>
              <w:t>what they need to learn and to</w:t>
            </w:r>
          </w:p>
        </w:tc>
        <w:tc>
          <w:tcPr>
            <w:tcW w:w="3458" w:type="dxa"/>
            <w:tcBorders>
              <w:top w:val="nil"/>
              <w:bottom w:val="nil"/>
            </w:tcBorders>
          </w:tcPr>
          <w:p w14:paraId="281FF366" w14:textId="77777777" w:rsidR="008E77E5" w:rsidRDefault="008E77E5">
            <w:pPr>
              <w:pStyle w:val="TableParagraph"/>
              <w:ind w:left="0"/>
              <w:rPr>
                <w:rFonts w:ascii="Times New Roman"/>
                <w:sz w:val="20"/>
              </w:rPr>
            </w:pPr>
          </w:p>
        </w:tc>
        <w:tc>
          <w:tcPr>
            <w:tcW w:w="1663" w:type="dxa"/>
            <w:tcBorders>
              <w:top w:val="nil"/>
              <w:bottom w:val="nil"/>
            </w:tcBorders>
          </w:tcPr>
          <w:p w14:paraId="6CC96A31" w14:textId="77777777" w:rsidR="008E77E5" w:rsidRDefault="008E77E5">
            <w:pPr>
              <w:pStyle w:val="TableParagraph"/>
              <w:ind w:left="0"/>
              <w:rPr>
                <w:rFonts w:ascii="Times New Roman"/>
                <w:sz w:val="20"/>
              </w:rPr>
            </w:pPr>
          </w:p>
        </w:tc>
        <w:tc>
          <w:tcPr>
            <w:tcW w:w="3423" w:type="dxa"/>
            <w:tcBorders>
              <w:top w:val="nil"/>
              <w:bottom w:val="nil"/>
            </w:tcBorders>
          </w:tcPr>
          <w:p w14:paraId="05FBC75A" w14:textId="77777777" w:rsidR="008E77E5" w:rsidRDefault="006F6CA9">
            <w:pPr>
              <w:pStyle w:val="TableParagraph"/>
              <w:spacing w:line="263" w:lineRule="exact"/>
              <w:rPr>
                <w:sz w:val="24"/>
              </w:rPr>
            </w:pPr>
            <w:r>
              <w:rPr>
                <w:color w:val="231F20"/>
                <w:sz w:val="24"/>
              </w:rPr>
              <w:t>changed?:</w:t>
            </w:r>
          </w:p>
        </w:tc>
        <w:tc>
          <w:tcPr>
            <w:tcW w:w="3076" w:type="dxa"/>
            <w:tcBorders>
              <w:top w:val="nil"/>
              <w:bottom w:val="nil"/>
            </w:tcBorders>
          </w:tcPr>
          <w:p w14:paraId="271B6A64" w14:textId="77777777" w:rsidR="008E77E5" w:rsidRDefault="008E77E5">
            <w:pPr>
              <w:pStyle w:val="TableParagraph"/>
              <w:ind w:left="0"/>
              <w:rPr>
                <w:rFonts w:ascii="Times New Roman"/>
                <w:sz w:val="20"/>
              </w:rPr>
            </w:pPr>
          </w:p>
        </w:tc>
      </w:tr>
      <w:tr w:rsidR="008E77E5" w14:paraId="7E824CFA" w14:textId="77777777">
        <w:trPr>
          <w:trHeight w:val="273"/>
        </w:trPr>
        <w:tc>
          <w:tcPr>
            <w:tcW w:w="3758" w:type="dxa"/>
            <w:tcBorders>
              <w:top w:val="nil"/>
            </w:tcBorders>
          </w:tcPr>
          <w:p w14:paraId="188F16EA" w14:textId="77777777" w:rsidR="008E77E5" w:rsidRDefault="006F6CA9">
            <w:pPr>
              <w:pStyle w:val="TableParagraph"/>
              <w:spacing w:line="254" w:lineRule="exact"/>
              <w:rPr>
                <w:sz w:val="24"/>
              </w:rPr>
            </w:pPr>
            <w:r>
              <w:rPr>
                <w:color w:val="231F20"/>
                <w:sz w:val="24"/>
              </w:rPr>
              <w:t>consolidate through practice:</w:t>
            </w:r>
          </w:p>
        </w:tc>
        <w:tc>
          <w:tcPr>
            <w:tcW w:w="3458" w:type="dxa"/>
            <w:tcBorders>
              <w:top w:val="nil"/>
            </w:tcBorders>
          </w:tcPr>
          <w:p w14:paraId="446ED60A" w14:textId="77777777" w:rsidR="008E77E5" w:rsidRDefault="008E77E5">
            <w:pPr>
              <w:pStyle w:val="TableParagraph"/>
              <w:ind w:left="0"/>
              <w:rPr>
                <w:rFonts w:ascii="Times New Roman"/>
                <w:sz w:val="20"/>
              </w:rPr>
            </w:pPr>
          </w:p>
        </w:tc>
        <w:tc>
          <w:tcPr>
            <w:tcW w:w="1663" w:type="dxa"/>
            <w:tcBorders>
              <w:top w:val="nil"/>
            </w:tcBorders>
          </w:tcPr>
          <w:p w14:paraId="6B161EF6" w14:textId="77777777" w:rsidR="008E77E5" w:rsidRDefault="008E77E5">
            <w:pPr>
              <w:pStyle w:val="TableParagraph"/>
              <w:ind w:left="0"/>
              <w:rPr>
                <w:rFonts w:ascii="Times New Roman"/>
                <w:sz w:val="20"/>
              </w:rPr>
            </w:pPr>
          </w:p>
        </w:tc>
        <w:tc>
          <w:tcPr>
            <w:tcW w:w="3423" w:type="dxa"/>
            <w:tcBorders>
              <w:top w:val="nil"/>
            </w:tcBorders>
          </w:tcPr>
          <w:p w14:paraId="4AAEC1B2" w14:textId="77777777" w:rsidR="008E77E5" w:rsidRDefault="008E77E5">
            <w:pPr>
              <w:pStyle w:val="TableParagraph"/>
              <w:ind w:left="0"/>
              <w:rPr>
                <w:rFonts w:ascii="Times New Roman"/>
                <w:sz w:val="20"/>
              </w:rPr>
            </w:pPr>
          </w:p>
        </w:tc>
        <w:tc>
          <w:tcPr>
            <w:tcW w:w="3076" w:type="dxa"/>
            <w:tcBorders>
              <w:top w:val="nil"/>
            </w:tcBorders>
          </w:tcPr>
          <w:p w14:paraId="2D49AD18" w14:textId="77777777" w:rsidR="008E77E5" w:rsidRDefault="008E77E5">
            <w:pPr>
              <w:pStyle w:val="TableParagraph"/>
              <w:ind w:left="0"/>
              <w:rPr>
                <w:rFonts w:ascii="Times New Roman"/>
                <w:sz w:val="20"/>
              </w:rPr>
            </w:pPr>
          </w:p>
        </w:tc>
      </w:tr>
      <w:tr w:rsidR="008E77E5" w14:paraId="04E46647" w14:textId="77777777">
        <w:trPr>
          <w:trHeight w:val="2134"/>
        </w:trPr>
        <w:tc>
          <w:tcPr>
            <w:tcW w:w="3758" w:type="dxa"/>
          </w:tcPr>
          <w:p w14:paraId="67D01C29" w14:textId="19D2F0A1" w:rsidR="008E77E5" w:rsidRDefault="00F15368" w:rsidP="00F15368">
            <w:pPr>
              <w:pStyle w:val="TableParagraph"/>
              <w:numPr>
                <w:ilvl w:val="0"/>
                <w:numId w:val="7"/>
              </w:numPr>
              <w:rPr>
                <w:rFonts w:asciiTheme="minorHAnsi" w:hAnsiTheme="minorHAnsi"/>
                <w:sz w:val="24"/>
              </w:rPr>
            </w:pPr>
            <w:r>
              <w:rPr>
                <w:rFonts w:asciiTheme="minorHAnsi" w:hAnsiTheme="minorHAnsi"/>
                <w:sz w:val="24"/>
              </w:rPr>
              <w:t xml:space="preserve">To attend at least 50% of the </w:t>
            </w:r>
            <w:r w:rsidR="00216492">
              <w:rPr>
                <w:rFonts w:asciiTheme="minorHAnsi" w:hAnsiTheme="minorHAnsi"/>
                <w:sz w:val="24"/>
              </w:rPr>
              <w:t>School</w:t>
            </w:r>
            <w:r>
              <w:rPr>
                <w:rFonts w:asciiTheme="minorHAnsi" w:hAnsiTheme="minorHAnsi"/>
                <w:sz w:val="24"/>
              </w:rPr>
              <w:t xml:space="preserve"> games competitions on offer this year.</w:t>
            </w:r>
          </w:p>
          <w:p w14:paraId="35D54F26" w14:textId="10F5FD6C" w:rsidR="00F15368" w:rsidRDefault="00F15368" w:rsidP="00F15368">
            <w:pPr>
              <w:pStyle w:val="TableParagraph"/>
              <w:numPr>
                <w:ilvl w:val="0"/>
                <w:numId w:val="7"/>
              </w:numPr>
              <w:rPr>
                <w:rFonts w:asciiTheme="minorHAnsi" w:hAnsiTheme="minorHAnsi"/>
                <w:sz w:val="24"/>
              </w:rPr>
            </w:pPr>
            <w:r>
              <w:rPr>
                <w:rFonts w:asciiTheme="minorHAnsi" w:hAnsiTheme="minorHAnsi"/>
                <w:sz w:val="24"/>
              </w:rPr>
              <w:t>To take B teams to as many competitions as possible to increase participation in competitive sport</w:t>
            </w:r>
            <w:r w:rsidR="00CA1160">
              <w:rPr>
                <w:rFonts w:asciiTheme="minorHAnsi" w:hAnsiTheme="minorHAnsi"/>
                <w:sz w:val="24"/>
              </w:rPr>
              <w:t xml:space="preserve"> for a wider range of children</w:t>
            </w:r>
            <w:r>
              <w:rPr>
                <w:rFonts w:asciiTheme="minorHAnsi" w:hAnsiTheme="minorHAnsi"/>
                <w:sz w:val="24"/>
              </w:rPr>
              <w:t>.</w:t>
            </w:r>
          </w:p>
          <w:p w14:paraId="534A411E" w14:textId="77777777" w:rsidR="00F15368" w:rsidRPr="006F6CA9" w:rsidRDefault="00F15368" w:rsidP="00F15368">
            <w:pPr>
              <w:pStyle w:val="TableParagraph"/>
              <w:numPr>
                <w:ilvl w:val="0"/>
                <w:numId w:val="7"/>
              </w:numPr>
              <w:rPr>
                <w:rFonts w:asciiTheme="minorHAnsi" w:hAnsiTheme="minorHAnsi"/>
                <w:sz w:val="24"/>
              </w:rPr>
            </w:pPr>
            <w:r>
              <w:rPr>
                <w:rFonts w:asciiTheme="minorHAnsi" w:hAnsiTheme="minorHAnsi"/>
                <w:sz w:val="24"/>
              </w:rPr>
              <w:t>To offer more competitive sport opportunities at lunchtimes and after school.</w:t>
            </w:r>
          </w:p>
        </w:tc>
        <w:tc>
          <w:tcPr>
            <w:tcW w:w="3458" w:type="dxa"/>
          </w:tcPr>
          <w:p w14:paraId="62B0ED58" w14:textId="77777777" w:rsidR="008E77E5" w:rsidRDefault="00F15368" w:rsidP="00F15368">
            <w:pPr>
              <w:pStyle w:val="TableParagraph"/>
              <w:numPr>
                <w:ilvl w:val="0"/>
                <w:numId w:val="7"/>
              </w:numPr>
              <w:rPr>
                <w:rFonts w:asciiTheme="minorHAnsi" w:hAnsiTheme="minorHAnsi"/>
                <w:sz w:val="24"/>
              </w:rPr>
            </w:pPr>
            <w:r>
              <w:rPr>
                <w:rFonts w:asciiTheme="minorHAnsi" w:hAnsiTheme="minorHAnsi"/>
                <w:sz w:val="24"/>
              </w:rPr>
              <w:t>Sports crew training</w:t>
            </w:r>
          </w:p>
          <w:p w14:paraId="388E33D1" w14:textId="77777777" w:rsidR="00F15368" w:rsidRDefault="00F15368" w:rsidP="00F15368">
            <w:pPr>
              <w:pStyle w:val="TableParagraph"/>
              <w:numPr>
                <w:ilvl w:val="0"/>
                <w:numId w:val="7"/>
              </w:numPr>
              <w:rPr>
                <w:rFonts w:asciiTheme="minorHAnsi" w:hAnsiTheme="minorHAnsi"/>
                <w:sz w:val="24"/>
              </w:rPr>
            </w:pPr>
            <w:r>
              <w:rPr>
                <w:rFonts w:asciiTheme="minorHAnsi" w:hAnsiTheme="minorHAnsi"/>
                <w:sz w:val="24"/>
              </w:rPr>
              <w:t>CR to deliver half termly house tournaments in a range of different sports</w:t>
            </w:r>
          </w:p>
          <w:p w14:paraId="70271F61" w14:textId="77777777" w:rsidR="00F15368" w:rsidRDefault="00F15368" w:rsidP="00F15368">
            <w:pPr>
              <w:pStyle w:val="TableParagraph"/>
              <w:numPr>
                <w:ilvl w:val="0"/>
                <w:numId w:val="7"/>
              </w:numPr>
              <w:rPr>
                <w:rFonts w:asciiTheme="minorHAnsi" w:hAnsiTheme="minorHAnsi"/>
                <w:sz w:val="24"/>
              </w:rPr>
            </w:pPr>
            <w:r>
              <w:rPr>
                <w:rFonts w:asciiTheme="minorHAnsi" w:hAnsiTheme="minorHAnsi"/>
                <w:sz w:val="24"/>
              </w:rPr>
              <w:t>CR and sports crew to deliver half termly Melton Sports challenges run by Clare Marlow.</w:t>
            </w:r>
          </w:p>
          <w:p w14:paraId="4266B384" w14:textId="42D1AE20" w:rsidR="00CA1160" w:rsidRPr="006F6CA9" w:rsidRDefault="00CA1160" w:rsidP="00F15368">
            <w:pPr>
              <w:pStyle w:val="TableParagraph"/>
              <w:numPr>
                <w:ilvl w:val="0"/>
                <w:numId w:val="7"/>
              </w:numPr>
              <w:rPr>
                <w:rFonts w:asciiTheme="minorHAnsi" w:hAnsiTheme="minorHAnsi"/>
                <w:sz w:val="24"/>
              </w:rPr>
            </w:pPr>
            <w:r>
              <w:rPr>
                <w:rFonts w:asciiTheme="minorHAnsi" w:hAnsiTheme="minorHAnsi"/>
                <w:sz w:val="24"/>
              </w:rPr>
              <w:t>Link the curriculum to the School Games calendar to give a larger amount of children the opportunity to compete at level 2.</w:t>
            </w:r>
          </w:p>
        </w:tc>
        <w:tc>
          <w:tcPr>
            <w:tcW w:w="1663" w:type="dxa"/>
          </w:tcPr>
          <w:p w14:paraId="79019994" w14:textId="2E3567A2" w:rsidR="008E77E5" w:rsidRPr="006F6CA9" w:rsidRDefault="000328E9">
            <w:pPr>
              <w:pStyle w:val="TableParagraph"/>
              <w:ind w:left="0"/>
              <w:rPr>
                <w:rFonts w:asciiTheme="minorHAnsi" w:hAnsiTheme="minorHAnsi"/>
                <w:sz w:val="24"/>
              </w:rPr>
            </w:pPr>
            <w:r>
              <w:rPr>
                <w:rFonts w:asciiTheme="minorHAnsi" w:hAnsiTheme="minorHAnsi"/>
                <w:sz w:val="24"/>
              </w:rPr>
              <w:t>£1701</w:t>
            </w:r>
          </w:p>
        </w:tc>
        <w:tc>
          <w:tcPr>
            <w:tcW w:w="3423" w:type="dxa"/>
          </w:tcPr>
          <w:p w14:paraId="174D4A7C" w14:textId="333DD7FC" w:rsidR="008E77E5" w:rsidRDefault="000761E8" w:rsidP="000761E8">
            <w:pPr>
              <w:pStyle w:val="TableParagraph"/>
              <w:numPr>
                <w:ilvl w:val="0"/>
                <w:numId w:val="7"/>
              </w:numPr>
              <w:rPr>
                <w:rFonts w:asciiTheme="minorHAnsi" w:hAnsiTheme="minorHAnsi"/>
                <w:sz w:val="24"/>
              </w:rPr>
            </w:pPr>
            <w:r>
              <w:rPr>
                <w:rFonts w:asciiTheme="minorHAnsi" w:hAnsiTheme="minorHAnsi"/>
                <w:sz w:val="24"/>
              </w:rPr>
              <w:t>Increase in the number of pupils engaged in competitive sport at lunchtimes and in school games competitions</w:t>
            </w:r>
          </w:p>
          <w:p w14:paraId="17D791E4" w14:textId="77777777" w:rsidR="000761E8" w:rsidRDefault="000761E8" w:rsidP="000761E8">
            <w:pPr>
              <w:pStyle w:val="TableParagraph"/>
              <w:numPr>
                <w:ilvl w:val="0"/>
                <w:numId w:val="7"/>
              </w:numPr>
              <w:rPr>
                <w:rFonts w:asciiTheme="minorHAnsi" w:hAnsiTheme="minorHAnsi"/>
                <w:sz w:val="24"/>
              </w:rPr>
            </w:pPr>
            <w:r>
              <w:rPr>
                <w:rFonts w:asciiTheme="minorHAnsi" w:hAnsiTheme="minorHAnsi"/>
                <w:sz w:val="24"/>
              </w:rPr>
              <w:t>Positive feedback from pupils via student voice on the number and variety of competitive sporting opportunities that are available to all pupils on a weekly basis</w:t>
            </w:r>
            <w:r w:rsidR="00CA1160">
              <w:rPr>
                <w:rFonts w:asciiTheme="minorHAnsi" w:hAnsiTheme="minorHAnsi"/>
                <w:sz w:val="24"/>
              </w:rPr>
              <w:t>.</w:t>
            </w:r>
          </w:p>
          <w:p w14:paraId="4D6DBFAC" w14:textId="5010F3D7" w:rsidR="00CA1160" w:rsidRPr="006F6CA9" w:rsidRDefault="00CA1160" w:rsidP="00CA1160">
            <w:pPr>
              <w:pStyle w:val="TableParagraph"/>
              <w:ind w:left="360"/>
              <w:rPr>
                <w:rFonts w:asciiTheme="minorHAnsi" w:hAnsiTheme="minorHAnsi"/>
                <w:sz w:val="24"/>
              </w:rPr>
            </w:pPr>
          </w:p>
        </w:tc>
        <w:tc>
          <w:tcPr>
            <w:tcW w:w="3076" w:type="dxa"/>
          </w:tcPr>
          <w:p w14:paraId="36133E8B" w14:textId="77777777" w:rsidR="008E77E5" w:rsidRDefault="00CA1160">
            <w:pPr>
              <w:pStyle w:val="TableParagraph"/>
              <w:ind w:left="0"/>
              <w:rPr>
                <w:rFonts w:asciiTheme="minorHAnsi" w:hAnsiTheme="minorHAnsi"/>
                <w:sz w:val="24"/>
              </w:rPr>
            </w:pPr>
            <w:r>
              <w:rPr>
                <w:rFonts w:asciiTheme="minorHAnsi" w:hAnsiTheme="minorHAnsi"/>
                <w:sz w:val="24"/>
              </w:rPr>
              <w:t>Review children’s participation in competitive sport throughout the year and engage children who have not participated in competitive sport.</w:t>
            </w:r>
          </w:p>
          <w:p w14:paraId="606ACBAA" w14:textId="77777777" w:rsidR="00CA1160" w:rsidRDefault="00CA1160">
            <w:pPr>
              <w:pStyle w:val="TableParagraph"/>
              <w:ind w:left="0"/>
              <w:rPr>
                <w:rFonts w:asciiTheme="minorHAnsi" w:hAnsiTheme="minorHAnsi"/>
                <w:sz w:val="24"/>
              </w:rPr>
            </w:pPr>
          </w:p>
          <w:p w14:paraId="065EFB89" w14:textId="65DB9CE4" w:rsidR="00CA1160" w:rsidRPr="006F6CA9" w:rsidRDefault="00CA1160">
            <w:pPr>
              <w:pStyle w:val="TableParagraph"/>
              <w:ind w:left="0"/>
              <w:rPr>
                <w:rFonts w:asciiTheme="minorHAnsi" w:hAnsiTheme="minorHAnsi"/>
                <w:sz w:val="24"/>
              </w:rPr>
            </w:pPr>
            <w:r>
              <w:rPr>
                <w:rFonts w:asciiTheme="minorHAnsi" w:hAnsiTheme="minorHAnsi"/>
                <w:sz w:val="24"/>
              </w:rPr>
              <w:t>CPD for lunch time staff so they are confident at organising competitive sporting opportunities for children during lunchtimes.</w:t>
            </w:r>
          </w:p>
        </w:tc>
      </w:tr>
    </w:tbl>
    <w:p w14:paraId="49346B6A" w14:textId="77777777" w:rsidR="008E77E5" w:rsidRDefault="008E77E5">
      <w:pPr>
        <w:pStyle w:val="BodyText"/>
        <w:rPr>
          <w:rFonts w:ascii="Times New Roman"/>
          <w:sz w:val="20"/>
        </w:rPr>
      </w:pPr>
    </w:p>
    <w:p w14:paraId="7B098F21" w14:textId="77777777" w:rsidR="008E77E5" w:rsidRDefault="008E77E5">
      <w:pPr>
        <w:pStyle w:val="BodyText"/>
        <w:rPr>
          <w:rFonts w:ascii="Times New Roman"/>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8E77E5" w14:paraId="75A1CEA6" w14:textId="77777777">
        <w:trPr>
          <w:trHeight w:val="463"/>
        </w:trPr>
        <w:tc>
          <w:tcPr>
            <w:tcW w:w="7660" w:type="dxa"/>
            <w:gridSpan w:val="2"/>
          </w:tcPr>
          <w:p w14:paraId="38C4EC16" w14:textId="77777777" w:rsidR="008E77E5" w:rsidRDefault="006F6CA9">
            <w:pPr>
              <w:pStyle w:val="TableParagraph"/>
              <w:spacing w:before="21"/>
              <w:rPr>
                <w:sz w:val="24"/>
              </w:rPr>
            </w:pPr>
            <w:r>
              <w:rPr>
                <w:color w:val="231F20"/>
                <w:sz w:val="24"/>
              </w:rPr>
              <w:t>Signed off by</w:t>
            </w:r>
          </w:p>
        </w:tc>
      </w:tr>
      <w:tr w:rsidR="008E77E5" w14:paraId="6D099897" w14:textId="77777777">
        <w:trPr>
          <w:trHeight w:val="452"/>
        </w:trPr>
        <w:tc>
          <w:tcPr>
            <w:tcW w:w="1708" w:type="dxa"/>
          </w:tcPr>
          <w:p w14:paraId="5B819B28" w14:textId="77777777" w:rsidR="008E77E5" w:rsidRDefault="006F6CA9">
            <w:pPr>
              <w:pStyle w:val="TableParagraph"/>
              <w:spacing w:before="21"/>
              <w:rPr>
                <w:sz w:val="24"/>
              </w:rPr>
            </w:pPr>
            <w:r>
              <w:rPr>
                <w:color w:val="231F20"/>
                <w:sz w:val="24"/>
              </w:rPr>
              <w:t>Head Teacher:</w:t>
            </w:r>
          </w:p>
        </w:tc>
        <w:tc>
          <w:tcPr>
            <w:tcW w:w="5952" w:type="dxa"/>
          </w:tcPr>
          <w:p w14:paraId="162A3A41" w14:textId="63D6315C" w:rsidR="008E77E5" w:rsidRPr="006F6CA9" w:rsidRDefault="00C66280">
            <w:pPr>
              <w:pStyle w:val="TableParagraph"/>
              <w:ind w:left="0"/>
              <w:rPr>
                <w:rFonts w:asciiTheme="minorHAnsi" w:hAnsiTheme="minorHAnsi"/>
                <w:sz w:val="24"/>
              </w:rPr>
            </w:pPr>
            <w:r>
              <w:rPr>
                <w:rFonts w:asciiTheme="minorHAnsi" w:hAnsiTheme="minorHAnsi"/>
                <w:sz w:val="24"/>
              </w:rPr>
              <w:t>Matthew Lee</w:t>
            </w:r>
          </w:p>
        </w:tc>
      </w:tr>
      <w:tr w:rsidR="008E77E5" w14:paraId="384C8D1D" w14:textId="77777777">
        <w:trPr>
          <w:trHeight w:val="432"/>
        </w:trPr>
        <w:tc>
          <w:tcPr>
            <w:tcW w:w="1708" w:type="dxa"/>
          </w:tcPr>
          <w:p w14:paraId="242FD5EA" w14:textId="77777777" w:rsidR="008E77E5" w:rsidRDefault="006F6CA9">
            <w:pPr>
              <w:pStyle w:val="TableParagraph"/>
              <w:spacing w:before="21"/>
              <w:rPr>
                <w:sz w:val="24"/>
              </w:rPr>
            </w:pPr>
            <w:r>
              <w:rPr>
                <w:color w:val="231F20"/>
                <w:sz w:val="24"/>
              </w:rPr>
              <w:t>Date:</w:t>
            </w:r>
          </w:p>
        </w:tc>
        <w:tc>
          <w:tcPr>
            <w:tcW w:w="5952" w:type="dxa"/>
          </w:tcPr>
          <w:p w14:paraId="5A2E2BA0" w14:textId="367AA97B" w:rsidR="008E77E5" w:rsidRPr="006F6CA9" w:rsidRDefault="00C66280">
            <w:pPr>
              <w:pStyle w:val="TableParagraph"/>
              <w:ind w:left="0"/>
              <w:rPr>
                <w:rFonts w:asciiTheme="minorHAnsi" w:hAnsiTheme="minorHAnsi"/>
                <w:sz w:val="24"/>
              </w:rPr>
            </w:pPr>
            <w:r>
              <w:rPr>
                <w:rFonts w:asciiTheme="minorHAnsi" w:hAnsiTheme="minorHAnsi"/>
                <w:sz w:val="24"/>
              </w:rPr>
              <w:t>27/7/20</w:t>
            </w:r>
          </w:p>
        </w:tc>
      </w:tr>
      <w:tr w:rsidR="008E77E5" w14:paraId="7E1AC956" w14:textId="77777777">
        <w:trPr>
          <w:trHeight w:val="461"/>
        </w:trPr>
        <w:tc>
          <w:tcPr>
            <w:tcW w:w="1708" w:type="dxa"/>
          </w:tcPr>
          <w:p w14:paraId="6BCE7244" w14:textId="77777777" w:rsidR="008E77E5" w:rsidRDefault="006F6CA9">
            <w:pPr>
              <w:pStyle w:val="TableParagraph"/>
              <w:spacing w:before="21"/>
              <w:rPr>
                <w:sz w:val="24"/>
              </w:rPr>
            </w:pPr>
            <w:r>
              <w:rPr>
                <w:color w:val="231F20"/>
                <w:sz w:val="24"/>
              </w:rPr>
              <w:t>Subject Leader:</w:t>
            </w:r>
          </w:p>
        </w:tc>
        <w:tc>
          <w:tcPr>
            <w:tcW w:w="5952" w:type="dxa"/>
          </w:tcPr>
          <w:p w14:paraId="6A0287A6" w14:textId="4320D199" w:rsidR="008E77E5" w:rsidRPr="006F6CA9" w:rsidRDefault="00953807">
            <w:pPr>
              <w:pStyle w:val="TableParagraph"/>
              <w:ind w:left="0"/>
              <w:rPr>
                <w:rFonts w:asciiTheme="minorHAnsi" w:hAnsiTheme="minorHAnsi"/>
                <w:sz w:val="24"/>
              </w:rPr>
            </w:pPr>
            <w:r>
              <w:rPr>
                <w:rFonts w:asciiTheme="minorHAnsi" w:hAnsiTheme="minorHAnsi"/>
                <w:sz w:val="24"/>
              </w:rPr>
              <w:t>Sarah Minnaar</w:t>
            </w:r>
          </w:p>
        </w:tc>
      </w:tr>
      <w:tr w:rsidR="008E77E5" w14:paraId="28EE486C" w14:textId="77777777">
        <w:trPr>
          <w:trHeight w:val="451"/>
        </w:trPr>
        <w:tc>
          <w:tcPr>
            <w:tcW w:w="1708" w:type="dxa"/>
          </w:tcPr>
          <w:p w14:paraId="64AAE6DE" w14:textId="77777777" w:rsidR="008E77E5" w:rsidRDefault="006F6CA9">
            <w:pPr>
              <w:pStyle w:val="TableParagraph"/>
              <w:spacing w:before="21"/>
              <w:rPr>
                <w:sz w:val="24"/>
              </w:rPr>
            </w:pPr>
            <w:r>
              <w:rPr>
                <w:color w:val="231F20"/>
                <w:sz w:val="24"/>
              </w:rPr>
              <w:t>Date:</w:t>
            </w:r>
          </w:p>
        </w:tc>
        <w:tc>
          <w:tcPr>
            <w:tcW w:w="5952" w:type="dxa"/>
          </w:tcPr>
          <w:p w14:paraId="0B67D1F5" w14:textId="574626E2" w:rsidR="008E77E5" w:rsidRPr="006F6CA9" w:rsidRDefault="00953807">
            <w:pPr>
              <w:pStyle w:val="TableParagraph"/>
              <w:ind w:left="0"/>
              <w:rPr>
                <w:rFonts w:asciiTheme="minorHAnsi" w:hAnsiTheme="minorHAnsi"/>
                <w:sz w:val="24"/>
              </w:rPr>
            </w:pPr>
            <w:r>
              <w:rPr>
                <w:rFonts w:asciiTheme="minorHAnsi" w:hAnsiTheme="minorHAnsi"/>
                <w:sz w:val="24"/>
              </w:rPr>
              <w:t>3/7/20</w:t>
            </w:r>
          </w:p>
        </w:tc>
      </w:tr>
      <w:tr w:rsidR="008E77E5" w14:paraId="1EA31040" w14:textId="77777777">
        <w:trPr>
          <w:trHeight w:val="451"/>
        </w:trPr>
        <w:tc>
          <w:tcPr>
            <w:tcW w:w="1708" w:type="dxa"/>
          </w:tcPr>
          <w:p w14:paraId="585D1559" w14:textId="77777777" w:rsidR="008E77E5" w:rsidRDefault="006F6CA9">
            <w:pPr>
              <w:pStyle w:val="TableParagraph"/>
              <w:spacing w:before="21"/>
              <w:rPr>
                <w:sz w:val="24"/>
              </w:rPr>
            </w:pPr>
            <w:r>
              <w:rPr>
                <w:color w:val="231F20"/>
                <w:sz w:val="24"/>
              </w:rPr>
              <w:t>Governor:</w:t>
            </w:r>
          </w:p>
        </w:tc>
        <w:tc>
          <w:tcPr>
            <w:tcW w:w="5952" w:type="dxa"/>
          </w:tcPr>
          <w:p w14:paraId="0608E76E" w14:textId="77777777" w:rsidR="008E77E5" w:rsidRPr="006F6CA9" w:rsidRDefault="008E77E5">
            <w:pPr>
              <w:pStyle w:val="TableParagraph"/>
              <w:ind w:left="0"/>
              <w:rPr>
                <w:rFonts w:asciiTheme="minorHAnsi" w:hAnsiTheme="minorHAnsi"/>
                <w:sz w:val="24"/>
              </w:rPr>
            </w:pPr>
          </w:p>
        </w:tc>
      </w:tr>
      <w:tr w:rsidR="008E77E5" w14:paraId="25C9A44A" w14:textId="77777777">
        <w:trPr>
          <w:trHeight w:val="451"/>
        </w:trPr>
        <w:tc>
          <w:tcPr>
            <w:tcW w:w="1708" w:type="dxa"/>
          </w:tcPr>
          <w:p w14:paraId="70B31DF2" w14:textId="77777777" w:rsidR="008E77E5" w:rsidRDefault="006F6CA9">
            <w:pPr>
              <w:pStyle w:val="TableParagraph"/>
              <w:spacing w:before="21"/>
              <w:rPr>
                <w:sz w:val="24"/>
              </w:rPr>
            </w:pPr>
            <w:r>
              <w:rPr>
                <w:color w:val="231F20"/>
                <w:sz w:val="24"/>
              </w:rPr>
              <w:t>Date:</w:t>
            </w:r>
          </w:p>
        </w:tc>
        <w:tc>
          <w:tcPr>
            <w:tcW w:w="5952" w:type="dxa"/>
          </w:tcPr>
          <w:p w14:paraId="2290BDAF" w14:textId="77777777" w:rsidR="008E77E5" w:rsidRPr="006F6CA9" w:rsidRDefault="008E77E5">
            <w:pPr>
              <w:pStyle w:val="TableParagraph"/>
              <w:ind w:left="0"/>
              <w:rPr>
                <w:rFonts w:asciiTheme="minorHAnsi" w:hAnsiTheme="minorHAnsi"/>
                <w:sz w:val="24"/>
              </w:rPr>
            </w:pPr>
          </w:p>
        </w:tc>
      </w:tr>
    </w:tbl>
    <w:p w14:paraId="43B069D3" w14:textId="77777777" w:rsidR="006F6CA9" w:rsidRDefault="006F6CA9"/>
    <w:sectPr w:rsidR="006F6CA9">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9B3C2" w14:textId="77777777" w:rsidR="00805AAB" w:rsidRDefault="00805AAB">
      <w:r>
        <w:separator/>
      </w:r>
    </w:p>
  </w:endnote>
  <w:endnote w:type="continuationSeparator" w:id="0">
    <w:p w14:paraId="7E1DC80C" w14:textId="77777777" w:rsidR="00805AAB" w:rsidRDefault="0080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72550" w14:textId="77777777" w:rsidR="006F6CA9" w:rsidRDefault="006F6CA9">
    <w:pPr>
      <w:pStyle w:val="BodyText"/>
      <w:spacing w:line="14" w:lineRule="auto"/>
      <w:rPr>
        <w:sz w:val="20"/>
      </w:rPr>
    </w:pPr>
    <w:r>
      <w:rPr>
        <w:noProof/>
        <w:lang w:bidi="ar-SA"/>
      </w:rPr>
      <w:drawing>
        <wp:anchor distT="0" distB="0" distL="0" distR="0" simplePos="0" relativeHeight="268415087" behindDoc="1" locked="0" layoutInCell="1" allowOverlap="1" wp14:anchorId="660E8E96" wp14:editId="5780EF5A">
          <wp:simplePos x="0" y="0"/>
          <wp:positionH relativeFrom="page">
            <wp:posOffset>4834798</wp:posOffset>
          </wp:positionH>
          <wp:positionV relativeFrom="page">
            <wp:posOffset>7125780</wp:posOffset>
          </wp:positionV>
          <wp:extent cx="504023" cy="250322"/>
          <wp:effectExtent l="0" t="0" r="0" b="0"/>
          <wp:wrapNone/>
          <wp:docPr id="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bidi="ar-SA"/>
      </w:rPr>
      <w:drawing>
        <wp:anchor distT="0" distB="0" distL="0" distR="0" simplePos="0" relativeHeight="268415111" behindDoc="1" locked="0" layoutInCell="1" allowOverlap="1" wp14:anchorId="086B27E4" wp14:editId="11E6014A">
          <wp:simplePos x="0" y="0"/>
          <wp:positionH relativeFrom="page">
            <wp:posOffset>1197968</wp:posOffset>
          </wp:positionH>
          <wp:positionV relativeFrom="page">
            <wp:posOffset>7102804</wp:posOffset>
          </wp:positionV>
          <wp:extent cx="872861" cy="269492"/>
          <wp:effectExtent l="0" t="0" r="0" b="0"/>
          <wp:wrapNone/>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6.png"/>
                  <pic:cNvPicPr/>
                </pic:nvPicPr>
                <pic:blipFill>
                  <a:blip r:embed="rId2" cstate="print"/>
                  <a:stretch>
                    <a:fillRect/>
                  </a:stretch>
                </pic:blipFill>
                <pic:spPr>
                  <a:xfrm>
                    <a:off x="0" y="0"/>
                    <a:ext cx="872861" cy="269492"/>
                  </a:xfrm>
                  <a:prstGeom prst="rect">
                    <a:avLst/>
                  </a:prstGeom>
                </pic:spPr>
              </pic:pic>
            </a:graphicData>
          </a:graphic>
        </wp:anchor>
      </w:drawing>
    </w:r>
    <w:r>
      <w:rPr>
        <w:noProof/>
        <w:lang w:bidi="ar-SA"/>
      </w:rPr>
      <w:drawing>
        <wp:anchor distT="0" distB="0" distL="0" distR="0" simplePos="0" relativeHeight="268415135" behindDoc="1" locked="0" layoutInCell="1" allowOverlap="1" wp14:anchorId="3FCC34D9" wp14:editId="18142ED1">
          <wp:simplePos x="0" y="0"/>
          <wp:positionH relativeFrom="page">
            <wp:posOffset>2138535</wp:posOffset>
          </wp:positionH>
          <wp:positionV relativeFrom="page">
            <wp:posOffset>7107713</wp:posOffset>
          </wp:positionV>
          <wp:extent cx="688267" cy="258484"/>
          <wp:effectExtent l="0" t="0" r="0" b="0"/>
          <wp:wrapNone/>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 cstate="print"/>
                  <a:stretch>
                    <a:fillRect/>
                  </a:stretch>
                </pic:blipFill>
                <pic:spPr>
                  <a:xfrm>
                    <a:off x="0" y="0"/>
                    <a:ext cx="688267" cy="258484"/>
                  </a:xfrm>
                  <a:prstGeom prst="rect">
                    <a:avLst/>
                  </a:prstGeom>
                </pic:spPr>
              </pic:pic>
            </a:graphicData>
          </a:graphic>
        </wp:anchor>
      </w:drawing>
    </w:r>
    <w:r>
      <w:rPr>
        <w:noProof/>
        <w:lang w:bidi="ar-SA"/>
      </w:rPr>
      <w:drawing>
        <wp:anchor distT="0" distB="0" distL="0" distR="0" simplePos="0" relativeHeight="268415159" behindDoc="1" locked="0" layoutInCell="1" allowOverlap="1" wp14:anchorId="5954D46D" wp14:editId="266644E6">
          <wp:simplePos x="0" y="0"/>
          <wp:positionH relativeFrom="page">
            <wp:posOffset>5451932</wp:posOffset>
          </wp:positionH>
          <wp:positionV relativeFrom="page">
            <wp:posOffset>7137222</wp:posOffset>
          </wp:positionV>
          <wp:extent cx="439704" cy="211888"/>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4" cstate="print"/>
                  <a:stretch>
                    <a:fillRect/>
                  </a:stretch>
                </pic:blipFill>
                <pic:spPr>
                  <a:xfrm>
                    <a:off x="0" y="0"/>
                    <a:ext cx="439704" cy="211888"/>
                  </a:xfrm>
                  <a:prstGeom prst="rect">
                    <a:avLst/>
                  </a:prstGeom>
                </pic:spPr>
              </pic:pic>
            </a:graphicData>
          </a:graphic>
        </wp:anchor>
      </w:drawing>
    </w:r>
    <w:r w:rsidR="00C73EC3">
      <w:rPr>
        <w:noProof/>
        <w:lang w:bidi="ar-SA"/>
      </w:rPr>
      <mc:AlternateContent>
        <mc:Choice Requires="wpg">
          <w:drawing>
            <wp:anchor distT="0" distB="0" distL="114300" distR="114300" simplePos="0" relativeHeight="503296208" behindDoc="1" locked="0" layoutInCell="1" allowOverlap="1" wp14:anchorId="3C6DE33A" wp14:editId="5EB30056">
              <wp:simplePos x="0" y="0"/>
              <wp:positionH relativeFrom="page">
                <wp:posOffset>6580505</wp:posOffset>
              </wp:positionH>
              <wp:positionV relativeFrom="page">
                <wp:posOffset>7154545</wp:posOffset>
              </wp:positionV>
              <wp:extent cx="387985" cy="189865"/>
              <wp:effectExtent l="0" t="1270" r="381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10363" y="11267"/>
                        <a:chExt cx="611" cy="299"/>
                      </a:xfrm>
                    </wpg:grpSpPr>
                    <pic:pic xmlns:pic="http://schemas.openxmlformats.org/drawingml/2006/picture">
                      <pic:nvPicPr>
                        <pic:cNvPr id="11"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363" y="11267"/>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425" y="11325"/>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6CFF29ED" id="Group 3" o:spid="_x0000_s1026" style="position:absolute;margin-left:518.15pt;margin-top:563.35pt;width:30.55pt;height:14.95pt;z-index:-20272;mso-position-horizontal-relative:page;mso-position-vertical-relative:page" coordorigin="10363,11267"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0363;top:11267;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">
                <v:imagedata r:id="rId7" o:title=""/>
              </v:shape>
              <v:shape id="Picture 4" o:spid="_x0000_s1028" type="#_x0000_t75" style="position:absolute;left:10425;top:11325;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">
                <v:imagedata r:id="rId8" o:title=""/>
              </v:shape>
              <w10:wrap anchorx="page" anchory="page"/>
            </v:group>
          </w:pict>
        </mc:Fallback>
      </mc:AlternateContent>
    </w:r>
    <w:r>
      <w:rPr>
        <w:noProof/>
        <w:lang w:bidi="ar-SA"/>
      </w:rPr>
      <w:drawing>
        <wp:anchor distT="0" distB="0" distL="0" distR="0" simplePos="0" relativeHeight="268415207" behindDoc="1" locked="0" layoutInCell="1" allowOverlap="1" wp14:anchorId="1420BC09" wp14:editId="46DA621C">
          <wp:simplePos x="0" y="0"/>
          <wp:positionH relativeFrom="page">
            <wp:posOffset>5979500</wp:posOffset>
          </wp:positionH>
          <wp:positionV relativeFrom="page">
            <wp:posOffset>7183375</wp:posOffset>
          </wp:positionV>
          <wp:extent cx="518492" cy="129599"/>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9" cstate="print"/>
                  <a:stretch>
                    <a:fillRect/>
                  </a:stretch>
                </pic:blipFill>
                <pic:spPr>
                  <a:xfrm>
                    <a:off x="0" y="0"/>
                    <a:ext cx="518492" cy="129599"/>
                  </a:xfrm>
                  <a:prstGeom prst="rect">
                    <a:avLst/>
                  </a:prstGeom>
                </pic:spPr>
              </pic:pic>
            </a:graphicData>
          </a:graphic>
        </wp:anchor>
      </w:drawing>
    </w:r>
    <w:r w:rsidR="00C73EC3">
      <w:rPr>
        <w:noProof/>
        <w:lang w:bidi="ar-SA"/>
      </w:rPr>
      <mc:AlternateContent>
        <mc:Choice Requires="wps">
          <w:drawing>
            <wp:anchor distT="0" distB="0" distL="114300" distR="114300" simplePos="0" relativeHeight="503296256" behindDoc="1" locked="0" layoutInCell="1" allowOverlap="1" wp14:anchorId="42F2B8E5" wp14:editId="74ABF22B">
              <wp:simplePos x="0" y="0"/>
              <wp:positionH relativeFrom="page">
                <wp:posOffset>444500</wp:posOffset>
              </wp:positionH>
              <wp:positionV relativeFrom="page">
                <wp:posOffset>7091680</wp:posOffset>
              </wp:positionV>
              <wp:extent cx="734695" cy="177800"/>
              <wp:effectExtent l="0" t="0" r="190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25CE8" w14:textId="77777777" w:rsidR="006F6CA9" w:rsidRDefault="006F6CA9">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2B8E5" id="_x0000_t202" coordsize="21600,21600" o:spt="202" path="m,l,21600r21600,l21600,xe">
              <v:stroke joinstyle="miter"/>
              <v:path gradientshapeok="t" o:connecttype="rect"/>
            </v:shapetype>
            <v:shape id="Text Box 2" o:spid="_x0000_s1032" type="#_x0000_t202" style="position:absolute;margin-left:35pt;margin-top:558.4pt;width:57.85pt;height:14pt;z-index:-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YeyrQIAAKg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" filled="f" stroked="f">
              <v:textbox inset="0,0,0,0">
                <w:txbxContent>
                  <w:p w14:paraId="44C25CE8" w14:textId="77777777" w:rsidR="006F6CA9" w:rsidRDefault="006F6CA9">
                    <w:pPr>
                      <w:pStyle w:val="BodyText"/>
                      <w:spacing w:line="264" w:lineRule="exact"/>
                      <w:ind w:left="20"/>
                    </w:pPr>
                    <w:r>
                      <w:rPr>
                        <w:color w:val="231F20"/>
                      </w:rPr>
                      <w:t>Created by:</w:t>
                    </w:r>
                  </w:p>
                </w:txbxContent>
              </v:textbox>
              <w10:wrap anchorx="page" anchory="page"/>
            </v:shape>
          </w:pict>
        </mc:Fallback>
      </mc:AlternateContent>
    </w:r>
    <w:r w:rsidR="00C73EC3">
      <w:rPr>
        <w:noProof/>
        <w:lang w:bidi="ar-SA"/>
      </w:rPr>
      <mc:AlternateContent>
        <mc:Choice Requires="wps">
          <w:drawing>
            <wp:anchor distT="0" distB="0" distL="114300" distR="114300" simplePos="0" relativeHeight="503296280" behindDoc="1" locked="0" layoutInCell="1" allowOverlap="1" wp14:anchorId="037658AE" wp14:editId="6E34C4D4">
              <wp:simplePos x="0" y="0"/>
              <wp:positionH relativeFrom="page">
                <wp:posOffset>3853815</wp:posOffset>
              </wp:positionH>
              <wp:positionV relativeFrom="page">
                <wp:posOffset>7102475</wp:posOffset>
              </wp:positionV>
              <wp:extent cx="898525" cy="177800"/>
              <wp:effectExtent l="0" t="0" r="63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2FC1" w14:textId="77777777" w:rsidR="006F6CA9" w:rsidRDefault="006F6CA9">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658AE" id="Text Box 1" o:spid="_x0000_s1033" type="#_x0000_t202" style="position:absolute;margin-left:303.45pt;margin-top:559.25pt;width:70.75pt;height:14pt;z-index:-20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" filled="f" stroked="f">
              <v:textbox inset="0,0,0,0">
                <w:txbxContent>
                  <w:p w14:paraId="2C242FC1" w14:textId="77777777" w:rsidR="006F6CA9" w:rsidRDefault="006F6CA9">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F0905" w14:textId="77777777" w:rsidR="00805AAB" w:rsidRDefault="00805AAB">
      <w:r>
        <w:separator/>
      </w:r>
    </w:p>
  </w:footnote>
  <w:footnote w:type="continuationSeparator" w:id="0">
    <w:p w14:paraId="6E652420" w14:textId="77777777" w:rsidR="00805AAB" w:rsidRDefault="0080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6369"/>
    <w:multiLevelType w:val="hybridMultilevel"/>
    <w:tmpl w:val="08B0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07D18"/>
    <w:multiLevelType w:val="hybridMultilevel"/>
    <w:tmpl w:val="53CE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14F17"/>
    <w:multiLevelType w:val="hybridMultilevel"/>
    <w:tmpl w:val="A314B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012AE2"/>
    <w:multiLevelType w:val="hybridMultilevel"/>
    <w:tmpl w:val="E15C4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BA229C"/>
    <w:multiLevelType w:val="hybridMultilevel"/>
    <w:tmpl w:val="955A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EA4DC9"/>
    <w:multiLevelType w:val="hybridMultilevel"/>
    <w:tmpl w:val="CDF2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6E4654"/>
    <w:multiLevelType w:val="hybridMultilevel"/>
    <w:tmpl w:val="2086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7E00D5"/>
    <w:multiLevelType w:val="hybridMultilevel"/>
    <w:tmpl w:val="155CD7EC"/>
    <w:lvl w:ilvl="0" w:tplc="33D6F5D0">
      <w:numFmt w:val="bullet"/>
      <w:lvlText w:val="•"/>
      <w:lvlJc w:val="left"/>
      <w:pPr>
        <w:ind w:left="7214" w:hanging="560"/>
      </w:pPr>
      <w:rPr>
        <w:rFonts w:ascii="Calibri" w:eastAsia="Calibri" w:hAnsi="Calibri" w:cs="Calibri" w:hint="default"/>
        <w:color w:val="231F20"/>
        <w:spacing w:val="-18"/>
        <w:w w:val="97"/>
        <w:sz w:val="24"/>
        <w:szCs w:val="24"/>
        <w:lang w:val="en-GB" w:eastAsia="en-GB" w:bidi="en-GB"/>
      </w:rPr>
    </w:lvl>
    <w:lvl w:ilvl="1" w:tplc="E5662F4A">
      <w:numFmt w:val="bullet"/>
      <w:lvlText w:val="•"/>
      <w:lvlJc w:val="left"/>
      <w:pPr>
        <w:ind w:left="8181" w:hanging="560"/>
      </w:pPr>
      <w:rPr>
        <w:rFonts w:hint="default"/>
        <w:lang w:val="en-GB" w:eastAsia="en-GB" w:bidi="en-GB"/>
      </w:rPr>
    </w:lvl>
    <w:lvl w:ilvl="2" w:tplc="9F10B12C">
      <w:numFmt w:val="bullet"/>
      <w:lvlText w:val="•"/>
      <w:lvlJc w:val="left"/>
      <w:pPr>
        <w:ind w:left="9143" w:hanging="560"/>
      </w:pPr>
      <w:rPr>
        <w:rFonts w:hint="default"/>
        <w:lang w:val="en-GB" w:eastAsia="en-GB" w:bidi="en-GB"/>
      </w:rPr>
    </w:lvl>
    <w:lvl w:ilvl="3" w:tplc="940047D2">
      <w:numFmt w:val="bullet"/>
      <w:lvlText w:val="•"/>
      <w:lvlJc w:val="left"/>
      <w:pPr>
        <w:ind w:left="10105" w:hanging="560"/>
      </w:pPr>
      <w:rPr>
        <w:rFonts w:hint="default"/>
        <w:lang w:val="en-GB" w:eastAsia="en-GB" w:bidi="en-GB"/>
      </w:rPr>
    </w:lvl>
    <w:lvl w:ilvl="4" w:tplc="BD48E37E">
      <w:numFmt w:val="bullet"/>
      <w:lvlText w:val="•"/>
      <w:lvlJc w:val="left"/>
      <w:pPr>
        <w:ind w:left="11067" w:hanging="560"/>
      </w:pPr>
      <w:rPr>
        <w:rFonts w:hint="default"/>
        <w:lang w:val="en-GB" w:eastAsia="en-GB" w:bidi="en-GB"/>
      </w:rPr>
    </w:lvl>
    <w:lvl w:ilvl="5" w:tplc="FA8A15E2">
      <w:numFmt w:val="bullet"/>
      <w:lvlText w:val="•"/>
      <w:lvlJc w:val="left"/>
      <w:pPr>
        <w:ind w:left="12028" w:hanging="560"/>
      </w:pPr>
      <w:rPr>
        <w:rFonts w:hint="default"/>
        <w:lang w:val="en-GB" w:eastAsia="en-GB" w:bidi="en-GB"/>
      </w:rPr>
    </w:lvl>
    <w:lvl w:ilvl="6" w:tplc="C9EA9BA0">
      <w:numFmt w:val="bullet"/>
      <w:lvlText w:val="•"/>
      <w:lvlJc w:val="left"/>
      <w:pPr>
        <w:ind w:left="12990" w:hanging="560"/>
      </w:pPr>
      <w:rPr>
        <w:rFonts w:hint="default"/>
        <w:lang w:val="en-GB" w:eastAsia="en-GB" w:bidi="en-GB"/>
      </w:rPr>
    </w:lvl>
    <w:lvl w:ilvl="7" w:tplc="C8E8FA9A">
      <w:numFmt w:val="bullet"/>
      <w:lvlText w:val="•"/>
      <w:lvlJc w:val="left"/>
      <w:pPr>
        <w:ind w:left="13952" w:hanging="560"/>
      </w:pPr>
      <w:rPr>
        <w:rFonts w:hint="default"/>
        <w:lang w:val="en-GB" w:eastAsia="en-GB" w:bidi="en-GB"/>
      </w:rPr>
    </w:lvl>
    <w:lvl w:ilvl="8" w:tplc="7D349906">
      <w:numFmt w:val="bullet"/>
      <w:lvlText w:val="•"/>
      <w:lvlJc w:val="left"/>
      <w:pPr>
        <w:ind w:left="14914" w:hanging="560"/>
      </w:pPr>
      <w:rPr>
        <w:rFonts w:hint="default"/>
        <w:lang w:val="en-GB" w:eastAsia="en-GB" w:bidi="en-GB"/>
      </w:rPr>
    </w:lvl>
  </w:abstractNum>
  <w:abstractNum w:abstractNumId="8" w15:restartNumberingAfterBreak="0">
    <w:nsid w:val="7FF9432D"/>
    <w:multiLevelType w:val="hybridMultilevel"/>
    <w:tmpl w:val="C5C8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5"/>
  </w:num>
  <w:num w:numId="5">
    <w:abstractNumId w:val="8"/>
  </w:num>
  <w:num w:numId="6">
    <w:abstractNumId w:val="6"/>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7E5"/>
    <w:rsid w:val="00021C24"/>
    <w:rsid w:val="000328E9"/>
    <w:rsid w:val="000761E8"/>
    <w:rsid w:val="000A0063"/>
    <w:rsid w:val="00116784"/>
    <w:rsid w:val="001E6872"/>
    <w:rsid w:val="00216492"/>
    <w:rsid w:val="00291569"/>
    <w:rsid w:val="002D3ADF"/>
    <w:rsid w:val="00311F68"/>
    <w:rsid w:val="00365B97"/>
    <w:rsid w:val="00444984"/>
    <w:rsid w:val="004D2BFF"/>
    <w:rsid w:val="00641CEE"/>
    <w:rsid w:val="00652FCF"/>
    <w:rsid w:val="006E4730"/>
    <w:rsid w:val="006F6CA9"/>
    <w:rsid w:val="007D0C75"/>
    <w:rsid w:val="00805AAB"/>
    <w:rsid w:val="0082556D"/>
    <w:rsid w:val="008E77E5"/>
    <w:rsid w:val="00953807"/>
    <w:rsid w:val="00A02F61"/>
    <w:rsid w:val="00A205BA"/>
    <w:rsid w:val="00A330E0"/>
    <w:rsid w:val="00A36077"/>
    <w:rsid w:val="00B36E23"/>
    <w:rsid w:val="00B67763"/>
    <w:rsid w:val="00BC62E2"/>
    <w:rsid w:val="00BF7705"/>
    <w:rsid w:val="00C66280"/>
    <w:rsid w:val="00C73EC3"/>
    <w:rsid w:val="00C82858"/>
    <w:rsid w:val="00CA1160"/>
    <w:rsid w:val="00D018E7"/>
    <w:rsid w:val="00D257CF"/>
    <w:rsid w:val="00D53F01"/>
    <w:rsid w:val="00D80C73"/>
    <w:rsid w:val="00E145AE"/>
    <w:rsid w:val="00E86CE7"/>
    <w:rsid w:val="00F15368"/>
    <w:rsid w:val="00FA0B19"/>
    <w:rsid w:val="00FA1DF9"/>
    <w:rsid w:val="00FC2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060D44"/>
  <w15:docId w15:val="{B9F33D41-2636-4764-9034-DCA261B2F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123"/>
      <w:ind w:right="334"/>
      <w:jc w:val="right"/>
      <w:outlineLvl w:val="0"/>
    </w:pPr>
    <w:rPr>
      <w:sz w:val="44"/>
      <w:szCs w:val="44"/>
    </w:rPr>
  </w:style>
  <w:style w:type="paragraph" w:styleId="Heading2">
    <w:name w:val="heading 2"/>
    <w:basedOn w:val="Normal"/>
    <w:uiPriority w:val="1"/>
    <w:qFormat/>
    <w:pPr>
      <w:spacing w:before="27"/>
      <w:ind w:right="2691"/>
      <w:jc w:val="righ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7214" w:hanging="574"/>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F6CA9"/>
    <w:rPr>
      <w:rFonts w:ascii="Tahoma" w:hAnsi="Tahoma" w:cs="Tahoma"/>
      <w:sz w:val="16"/>
      <w:szCs w:val="16"/>
    </w:rPr>
  </w:style>
  <w:style w:type="character" w:customStyle="1" w:styleId="BalloonTextChar">
    <w:name w:val="Balloon Text Char"/>
    <w:basedOn w:val="DefaultParagraphFont"/>
    <w:link w:val="BalloonText"/>
    <w:uiPriority w:val="99"/>
    <w:semiHidden/>
    <w:rsid w:val="006F6CA9"/>
    <w:rPr>
      <w:rFonts w:ascii="Tahoma" w:eastAsia="Calibri" w:hAnsi="Tahoma" w:cs="Tahoma"/>
      <w:sz w:val="16"/>
      <w:szCs w:val="16"/>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843108/School_inspection_handbook_-_section_5.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843108/School_inspection_handbook_-_section_5.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fpe.org.uk/physical-education/wp-content/uploads/afPE-Example-Template-Indicator-2018-Final.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gov.uk/guidance/what-maintained-schools-must-publish-onlin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uidance/pe-and-sport-premium-for-primary-schools"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FF73F0283784DAF6B401348A53BD7" ma:contentTypeVersion="13" ma:contentTypeDescription="Create a new document." ma:contentTypeScope="" ma:versionID="9fbe443e6aa4a50738e7744f6a5745ac">
  <xsd:schema xmlns:xsd="http://www.w3.org/2001/XMLSchema" xmlns:xs="http://www.w3.org/2001/XMLSchema" xmlns:p="http://schemas.microsoft.com/office/2006/metadata/properties" xmlns:ns3="a0a92674-b4f8-4136-86b1-b74e1cb9796a" xmlns:ns4="108c0666-df06-441b-8033-241e11dcc8f1" targetNamespace="http://schemas.microsoft.com/office/2006/metadata/properties" ma:root="true" ma:fieldsID="535f0b7d8d66733600f66893cba543cc" ns3:_="" ns4:_="">
    <xsd:import namespace="a0a92674-b4f8-4136-86b1-b74e1cb9796a"/>
    <xsd:import namespace="108c0666-df06-441b-8033-241e11dcc8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92674-b4f8-4136-86b1-b74e1cb97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8c0666-df06-441b-8033-241e11dcc8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35C799-1D4B-4093-8E54-E1140E560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92674-b4f8-4136-86b1-b74e1cb9796a"/>
    <ds:schemaRef ds:uri="108c0666-df06-441b-8033-241e11dc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6AC86-6292-4196-8DC0-8879516B58B4}">
  <ds:schemaRefs>
    <ds:schemaRef ds:uri="http://schemas.microsoft.com/sharepoint/v3/contenttype/forms"/>
  </ds:schemaRefs>
</ds:datastoreItem>
</file>

<file path=customXml/itemProps3.xml><?xml version="1.0" encoding="utf-8"?>
<ds:datastoreItem xmlns:ds="http://schemas.openxmlformats.org/officeDocument/2006/customXml" ds:itemID="{0C9D3F62-68A5-4E07-9D2B-5EEDBC64147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0a92674-b4f8-4136-86b1-b74e1cb9796a"/>
    <ds:schemaRef ds:uri="http://purl.org/dc/terms/"/>
    <ds:schemaRef ds:uri="http://schemas.openxmlformats.org/package/2006/metadata/core-properties"/>
    <ds:schemaRef ds:uri="108c0666-df06-441b-8033-241e11dcc8f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2036</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Fenton</dc:creator>
  <cp:lastModifiedBy>H Teacher</cp:lastModifiedBy>
  <cp:revision>2</cp:revision>
  <dcterms:created xsi:type="dcterms:W3CDTF">2021-06-21T08:45:00Z</dcterms:created>
  <dcterms:modified xsi:type="dcterms:W3CDTF">2021-06-21T08:45:00Z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Creator">
    <vt:lpwstr>Adobe InDesign 15.0 (Windows)</vt:lpwstr>
  </property>
  <property fmtid="{D5CDD505-2E9C-101B-9397-08002B2CF9AE}" pid="4" name="LastSaved">
    <vt:filetime>2019-11-19T00:00:00Z</vt:filetime>
  </property>
  <property fmtid="{D5CDD505-2E9C-101B-9397-08002B2CF9AE}" pid="5" name="ContentTypeId">
    <vt:lpwstr>0x010100A66FF73F0283784DAF6B401348A53BD7</vt:lpwstr>
  </property>
</Properties>
</file>